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83A" w:rsidRPr="00245AEC" w:rsidRDefault="00A7283A" w:rsidP="00A7283A">
      <w:pPr>
        <w:pStyle w:val="Titre"/>
        <w:rPr>
          <w:rFonts w:ascii="Arial" w:hAnsi="Arial" w:cs="Arial"/>
          <w:b/>
          <w:sz w:val="24"/>
          <w:szCs w:val="24"/>
          <w:u w:val="single"/>
        </w:rPr>
      </w:pPr>
      <w:r w:rsidRPr="00245AEC">
        <w:rPr>
          <w:rFonts w:ascii="Arial" w:hAnsi="Arial" w:cs="Arial"/>
          <w:b/>
          <w:sz w:val="24"/>
          <w:szCs w:val="24"/>
          <w:u w:val="single"/>
        </w:rPr>
        <w:t>ROYAUME DU MAROC</w:t>
      </w:r>
    </w:p>
    <w:p w:rsidR="00A7283A" w:rsidRPr="00245AEC" w:rsidRDefault="00A7283A" w:rsidP="00A7283A">
      <w:pPr>
        <w:jc w:val="center"/>
        <w:rPr>
          <w:rFonts w:ascii="Arial" w:hAnsi="Arial" w:cs="Arial"/>
          <w:b/>
          <w:sz w:val="24"/>
          <w:szCs w:val="24"/>
          <w:u w:val="single"/>
        </w:rPr>
      </w:pPr>
      <w:r w:rsidRPr="00245AEC">
        <w:rPr>
          <w:rFonts w:ascii="Arial" w:hAnsi="Arial" w:cs="Arial"/>
          <w:b/>
          <w:sz w:val="24"/>
          <w:szCs w:val="24"/>
          <w:u w:val="single"/>
        </w:rPr>
        <w:t>MINISTERE DE L’INTERIEUR</w:t>
      </w:r>
    </w:p>
    <w:p w:rsidR="00A7283A" w:rsidRPr="00245AEC" w:rsidRDefault="00A7283A" w:rsidP="00A7283A">
      <w:pPr>
        <w:jc w:val="center"/>
        <w:rPr>
          <w:rFonts w:ascii="Arial" w:hAnsi="Arial" w:cs="Arial"/>
          <w:b/>
          <w:sz w:val="24"/>
          <w:szCs w:val="24"/>
          <w:u w:val="single"/>
        </w:rPr>
      </w:pPr>
      <w:r w:rsidRPr="00245AEC">
        <w:rPr>
          <w:rFonts w:ascii="Arial" w:hAnsi="Arial" w:cs="Arial"/>
          <w:b/>
          <w:sz w:val="24"/>
          <w:szCs w:val="24"/>
          <w:u w:val="single"/>
        </w:rPr>
        <w:t>PREFECTURE DE SALE</w:t>
      </w:r>
    </w:p>
    <w:p w:rsidR="00A7283A" w:rsidRPr="00245AEC" w:rsidRDefault="00A7283A" w:rsidP="00A7283A">
      <w:pPr>
        <w:pStyle w:val="Titre1"/>
        <w:spacing w:line="240" w:lineRule="auto"/>
        <w:rPr>
          <w:rFonts w:ascii="Arial" w:hAnsi="Arial" w:cs="Arial"/>
          <w:sz w:val="24"/>
          <w:szCs w:val="24"/>
        </w:rPr>
      </w:pPr>
      <w:r w:rsidRPr="00245AEC">
        <w:rPr>
          <w:rFonts w:ascii="Arial" w:hAnsi="Arial" w:cs="Arial"/>
          <w:sz w:val="24"/>
          <w:szCs w:val="24"/>
        </w:rPr>
        <w:t>COMMUNE DE SALE</w:t>
      </w:r>
    </w:p>
    <w:p w:rsidR="00327D82" w:rsidRPr="00245AEC" w:rsidRDefault="00327D82" w:rsidP="00327D82">
      <w:pPr>
        <w:jc w:val="center"/>
        <w:rPr>
          <w:rFonts w:ascii="Antique Olive Compact" w:hAnsi="Antique Olive Compact"/>
          <w:b/>
          <w:bCs/>
          <w:sz w:val="24"/>
          <w:szCs w:val="24"/>
          <w:u w:val="single"/>
        </w:rPr>
      </w:pPr>
      <w:r w:rsidRPr="00245AEC">
        <w:rPr>
          <w:rFonts w:ascii="Antique Olive Compact" w:hAnsi="Antique Olive Compact"/>
          <w:b/>
          <w:bCs/>
          <w:sz w:val="24"/>
          <w:szCs w:val="24"/>
          <w:u w:val="single"/>
        </w:rPr>
        <w:t>DIRECTION GENERALE DES SERVICES</w:t>
      </w:r>
    </w:p>
    <w:p w:rsidR="00F50714" w:rsidRPr="0015086E" w:rsidRDefault="00F50714" w:rsidP="0015086E">
      <w:pPr>
        <w:jc w:val="center"/>
        <w:rPr>
          <w:rFonts w:ascii="Antique Olive Compact" w:hAnsi="Antique Olive Compact"/>
          <w:b/>
          <w:bCs/>
          <w:sz w:val="24"/>
          <w:szCs w:val="24"/>
          <w:u w:val="single"/>
        </w:rPr>
      </w:pPr>
      <w:r w:rsidRPr="0015086E">
        <w:rPr>
          <w:rFonts w:ascii="Antique Olive Compact" w:hAnsi="Antique Olive Compact"/>
          <w:b/>
          <w:bCs/>
          <w:sz w:val="24"/>
          <w:szCs w:val="24"/>
          <w:u w:val="single"/>
        </w:rPr>
        <w:t>D.H.P.E</w:t>
      </w:r>
    </w:p>
    <w:p w:rsidR="009548E9" w:rsidRPr="00245AEC" w:rsidRDefault="009548E9" w:rsidP="0078078A">
      <w:pPr>
        <w:rPr>
          <w:rFonts w:ascii="Antique Olive Compact" w:hAnsi="Antique Olive Compact"/>
          <w:sz w:val="24"/>
          <w:szCs w:val="24"/>
        </w:rPr>
      </w:pPr>
    </w:p>
    <w:p w:rsidR="009548E9" w:rsidRPr="00245AEC" w:rsidRDefault="009548E9" w:rsidP="009548E9"/>
    <w:p w:rsidR="009548E9" w:rsidRPr="00245AEC" w:rsidRDefault="009548E9" w:rsidP="009548E9"/>
    <w:p w:rsidR="009548E9" w:rsidRPr="00245AEC" w:rsidRDefault="009548E9" w:rsidP="009548E9"/>
    <w:p w:rsidR="009548E9" w:rsidRPr="00245AEC" w:rsidRDefault="009548E9" w:rsidP="009548E9"/>
    <w:p w:rsidR="009548E9" w:rsidRPr="00245AEC" w:rsidRDefault="009548E9" w:rsidP="009548E9"/>
    <w:p w:rsidR="009548E9" w:rsidRPr="00245AEC" w:rsidRDefault="009548E9" w:rsidP="002C1B07">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245AEC">
        <w:rPr>
          <w:rFonts w:ascii="Arial Black" w:hAnsi="Arial Black"/>
          <w:b/>
          <w:bCs/>
          <w:sz w:val="32"/>
          <w:szCs w:val="32"/>
        </w:rPr>
        <w:t xml:space="preserve">BUDGET DE FONCTIONNEMENT </w:t>
      </w:r>
    </w:p>
    <w:p w:rsidR="009548E9" w:rsidRPr="00245AEC" w:rsidRDefault="009548E9" w:rsidP="009548E9">
      <w:pPr>
        <w:jc w:val="center"/>
        <w:rPr>
          <w:rFonts w:ascii="Antique Olive Compact" w:hAnsi="Antique Olive Compact"/>
          <w:b/>
          <w:bCs/>
          <w:sz w:val="32"/>
          <w:szCs w:val="32"/>
          <w:u w:val="single"/>
        </w:rPr>
      </w:pPr>
    </w:p>
    <w:p w:rsidR="004B03E1" w:rsidRPr="00245AEC" w:rsidRDefault="009548E9" w:rsidP="005E07B3">
      <w:pPr>
        <w:ind w:left="2124" w:firstLine="708"/>
        <w:rPr>
          <w:rFonts w:ascii="Arial" w:hAnsi="Arial" w:cs="Arial"/>
          <w:b/>
          <w:bCs/>
          <w:sz w:val="24"/>
          <w:szCs w:val="24"/>
        </w:rPr>
      </w:pPr>
      <w:r w:rsidRPr="00245AEC">
        <w:rPr>
          <w:rFonts w:ascii="Arial" w:hAnsi="Arial" w:cs="Arial"/>
          <w:b/>
          <w:bCs/>
          <w:sz w:val="24"/>
          <w:szCs w:val="24"/>
        </w:rPr>
        <w:t xml:space="preserve">CHAPITRE   </w:t>
      </w:r>
      <w:r w:rsidRPr="00245AEC">
        <w:rPr>
          <w:rFonts w:ascii="Arial" w:hAnsi="Arial" w:cs="Arial"/>
          <w:b/>
          <w:bCs/>
          <w:sz w:val="24"/>
          <w:szCs w:val="24"/>
        </w:rPr>
        <w:tab/>
        <w:t xml:space="preserve">: </w:t>
      </w:r>
      <w:r w:rsidR="005E07B3" w:rsidRPr="00245AEC">
        <w:rPr>
          <w:rFonts w:ascii="Arial" w:hAnsi="Arial" w:cs="Arial"/>
          <w:b/>
          <w:bCs/>
          <w:sz w:val="24"/>
          <w:szCs w:val="24"/>
        </w:rPr>
        <w:t>20</w:t>
      </w:r>
    </w:p>
    <w:p w:rsidR="009548E9" w:rsidRPr="00245AEC" w:rsidRDefault="009548E9" w:rsidP="005E07B3">
      <w:pPr>
        <w:ind w:left="2124" w:firstLine="708"/>
        <w:rPr>
          <w:rFonts w:ascii="Arial" w:hAnsi="Arial" w:cs="Arial"/>
          <w:b/>
          <w:bCs/>
          <w:sz w:val="24"/>
          <w:szCs w:val="24"/>
        </w:rPr>
      </w:pPr>
      <w:r w:rsidRPr="00245AEC">
        <w:rPr>
          <w:rFonts w:ascii="Arial" w:hAnsi="Arial" w:cs="Arial"/>
          <w:b/>
          <w:bCs/>
          <w:sz w:val="24"/>
          <w:szCs w:val="24"/>
        </w:rPr>
        <w:t xml:space="preserve">ARTICLE         </w:t>
      </w:r>
      <w:r w:rsidRPr="00245AEC">
        <w:rPr>
          <w:rFonts w:ascii="Arial" w:hAnsi="Arial" w:cs="Arial"/>
          <w:b/>
          <w:bCs/>
          <w:sz w:val="24"/>
          <w:szCs w:val="24"/>
        </w:rPr>
        <w:tab/>
        <w:t xml:space="preserve">: </w:t>
      </w:r>
      <w:r w:rsidR="005E07B3" w:rsidRPr="00245AEC">
        <w:rPr>
          <w:rFonts w:ascii="Arial" w:hAnsi="Arial" w:cs="Arial"/>
          <w:b/>
          <w:bCs/>
          <w:sz w:val="24"/>
          <w:szCs w:val="24"/>
        </w:rPr>
        <w:t>3</w:t>
      </w:r>
      <w:r w:rsidR="0058619B" w:rsidRPr="00245AEC">
        <w:rPr>
          <w:rFonts w:ascii="Arial" w:hAnsi="Arial" w:cs="Arial"/>
          <w:b/>
          <w:bCs/>
          <w:sz w:val="24"/>
          <w:szCs w:val="24"/>
        </w:rPr>
        <w:t>0</w:t>
      </w:r>
    </w:p>
    <w:p w:rsidR="004B03E1" w:rsidRPr="00245AEC" w:rsidRDefault="009548E9" w:rsidP="00A010BC">
      <w:pPr>
        <w:ind w:left="2124" w:firstLine="708"/>
        <w:rPr>
          <w:rFonts w:ascii="Arial" w:hAnsi="Arial" w:cs="Arial"/>
          <w:b/>
          <w:bCs/>
          <w:sz w:val="24"/>
          <w:szCs w:val="24"/>
        </w:rPr>
      </w:pPr>
      <w:r w:rsidRPr="00245AEC">
        <w:rPr>
          <w:rFonts w:ascii="Arial" w:hAnsi="Arial" w:cs="Arial"/>
          <w:b/>
          <w:bCs/>
          <w:sz w:val="24"/>
          <w:szCs w:val="24"/>
        </w:rPr>
        <w:t>PARAGRAPHE</w:t>
      </w:r>
      <w:r w:rsidRPr="00245AEC">
        <w:rPr>
          <w:rFonts w:ascii="Arial" w:hAnsi="Arial" w:cs="Arial"/>
          <w:b/>
          <w:bCs/>
          <w:sz w:val="24"/>
          <w:szCs w:val="24"/>
        </w:rPr>
        <w:tab/>
        <w:t xml:space="preserve">: </w:t>
      </w:r>
      <w:r w:rsidR="0058619B" w:rsidRPr="00245AEC">
        <w:rPr>
          <w:rFonts w:ascii="Arial" w:hAnsi="Arial" w:cs="Arial"/>
          <w:b/>
          <w:bCs/>
          <w:sz w:val="24"/>
          <w:szCs w:val="24"/>
        </w:rPr>
        <w:t>10/1</w:t>
      </w:r>
      <w:r w:rsidR="00A010BC">
        <w:rPr>
          <w:rFonts w:ascii="Arial" w:hAnsi="Arial" w:cs="Arial"/>
          <w:b/>
          <w:bCs/>
          <w:sz w:val="24"/>
          <w:szCs w:val="24"/>
        </w:rPr>
        <w:t>4</w:t>
      </w:r>
    </w:p>
    <w:p w:rsidR="009548E9" w:rsidRPr="00245AEC" w:rsidRDefault="009548E9" w:rsidP="009548E9">
      <w:pPr>
        <w:ind w:left="2124" w:firstLine="708"/>
        <w:rPr>
          <w:rFonts w:ascii="Arial" w:hAnsi="Arial" w:cs="Arial"/>
          <w:b/>
          <w:bCs/>
          <w:sz w:val="24"/>
          <w:szCs w:val="24"/>
        </w:rPr>
      </w:pPr>
    </w:p>
    <w:p w:rsidR="009548E9" w:rsidRPr="00245AEC" w:rsidRDefault="009548E9" w:rsidP="009548E9">
      <w:pPr>
        <w:jc w:val="center"/>
      </w:pPr>
    </w:p>
    <w:p w:rsidR="009548E9" w:rsidRPr="00245AEC" w:rsidRDefault="009548E9" w:rsidP="009548E9">
      <w:pPr>
        <w:jc w:val="center"/>
      </w:pPr>
    </w:p>
    <w:p w:rsidR="009548E9" w:rsidRPr="00245AEC" w:rsidRDefault="009548E9" w:rsidP="009548E9">
      <w:pPr>
        <w:jc w:val="center"/>
      </w:pPr>
    </w:p>
    <w:p w:rsidR="009548E9" w:rsidRPr="00245AEC" w:rsidRDefault="009548E9" w:rsidP="000A1557">
      <w:pPr>
        <w:jc w:val="center"/>
        <w:rPr>
          <w:rFonts w:ascii="Arial Black" w:hAnsi="Arial Black"/>
          <w:b/>
          <w:bCs/>
          <w:sz w:val="40"/>
          <w:szCs w:val="40"/>
        </w:rPr>
      </w:pPr>
      <w:r w:rsidRPr="00245AEC">
        <w:rPr>
          <w:rFonts w:ascii="Arial Black" w:hAnsi="Arial Black"/>
          <w:b/>
          <w:bCs/>
          <w:sz w:val="40"/>
          <w:szCs w:val="40"/>
        </w:rPr>
        <w:t>MARCHE N°</w:t>
      </w:r>
      <w:r w:rsidR="000A1557">
        <w:rPr>
          <w:rFonts w:ascii="Arial Black" w:hAnsi="Arial Black"/>
          <w:b/>
          <w:bCs/>
          <w:sz w:val="40"/>
          <w:szCs w:val="40"/>
        </w:rPr>
        <w:t>11</w:t>
      </w:r>
      <w:r w:rsidRPr="00245AEC">
        <w:rPr>
          <w:rFonts w:ascii="Arial Black" w:hAnsi="Arial Black"/>
          <w:b/>
          <w:bCs/>
          <w:sz w:val="40"/>
          <w:szCs w:val="40"/>
        </w:rPr>
        <w:t>/CS/20</w:t>
      </w:r>
      <w:r w:rsidR="004A1E88">
        <w:rPr>
          <w:rFonts w:ascii="Arial Black" w:hAnsi="Arial Black"/>
          <w:b/>
          <w:bCs/>
          <w:sz w:val="40"/>
          <w:szCs w:val="40"/>
        </w:rPr>
        <w:t>23</w:t>
      </w:r>
    </w:p>
    <w:p w:rsidR="009548E9" w:rsidRPr="00245AEC" w:rsidRDefault="009548E9" w:rsidP="009548E9">
      <w:pPr>
        <w:jc w:val="center"/>
      </w:pPr>
    </w:p>
    <w:p w:rsidR="005E07B3" w:rsidRPr="00245AEC" w:rsidRDefault="005E07B3" w:rsidP="009548E9">
      <w:pPr>
        <w:jc w:val="center"/>
      </w:pPr>
    </w:p>
    <w:p w:rsidR="005E07B3" w:rsidRPr="00245AEC" w:rsidRDefault="005E07B3" w:rsidP="009548E9">
      <w:pPr>
        <w:jc w:val="center"/>
      </w:pPr>
    </w:p>
    <w:p w:rsidR="009548E9" w:rsidRPr="00245AEC" w:rsidRDefault="009548E9" w:rsidP="009548E9">
      <w:pPr>
        <w:jc w:val="center"/>
      </w:pPr>
    </w:p>
    <w:p w:rsidR="009548E9" w:rsidRPr="00245AEC" w:rsidRDefault="009548E9" w:rsidP="009548E9">
      <w:pPr>
        <w:jc w:val="center"/>
      </w:pPr>
    </w:p>
    <w:p w:rsidR="009E1155" w:rsidRPr="009E1155" w:rsidRDefault="009E1155" w:rsidP="0065417F">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191" w:hanging="1080"/>
        <w:jc w:val="center"/>
        <w:rPr>
          <w:b/>
          <w:bCs/>
          <w:sz w:val="36"/>
          <w:szCs w:val="36"/>
          <w:lang w:bidi="ar-MA"/>
        </w:rPr>
      </w:pPr>
      <w:r w:rsidRPr="009E1155">
        <w:rPr>
          <w:b/>
          <w:bCs/>
          <w:sz w:val="36"/>
          <w:szCs w:val="36"/>
          <w:lang w:bidi="ar-MA"/>
        </w:rPr>
        <w:t>Achat d</w:t>
      </w:r>
      <w:r w:rsidR="0065417F">
        <w:rPr>
          <w:b/>
          <w:bCs/>
          <w:sz w:val="36"/>
          <w:szCs w:val="36"/>
          <w:lang w:bidi="ar-MA"/>
        </w:rPr>
        <w:t>’</w:t>
      </w:r>
      <w:r w:rsidRPr="009E1155">
        <w:rPr>
          <w:b/>
          <w:bCs/>
          <w:sz w:val="36"/>
          <w:szCs w:val="36"/>
          <w:lang w:bidi="ar-MA"/>
        </w:rPr>
        <w:t>insecticide</w:t>
      </w:r>
      <w:r w:rsidR="009D7CCB">
        <w:rPr>
          <w:b/>
          <w:bCs/>
          <w:sz w:val="36"/>
          <w:szCs w:val="36"/>
          <w:lang w:bidi="ar-MA"/>
        </w:rPr>
        <w:t>s</w:t>
      </w:r>
    </w:p>
    <w:p w:rsidR="004B03E1" w:rsidRPr="00245AEC" w:rsidRDefault="00A7283A" w:rsidP="00A7283A">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191" w:hanging="1080"/>
        <w:jc w:val="center"/>
      </w:pPr>
      <w:r w:rsidRPr="00245AEC">
        <w:rPr>
          <w:rFonts w:ascii="Arial Black" w:hAnsi="Arial Black"/>
          <w:b/>
          <w:bCs/>
          <w:sz w:val="28"/>
          <w:szCs w:val="28"/>
        </w:rPr>
        <w:t>COMMUNE DE SALE – PREFECTURE DE SALE -</w:t>
      </w:r>
    </w:p>
    <w:p w:rsidR="002C1B07" w:rsidRPr="00245AEC" w:rsidRDefault="002C1B07" w:rsidP="002C1B07"/>
    <w:p w:rsidR="009548E9" w:rsidRPr="00245AEC" w:rsidRDefault="009548E9" w:rsidP="009548E9">
      <w:pPr>
        <w:jc w:val="center"/>
        <w:rPr>
          <w:lang w:bidi="ar-MA"/>
        </w:rPr>
      </w:pPr>
    </w:p>
    <w:p w:rsidR="009548E9" w:rsidRPr="00245AEC" w:rsidRDefault="009548E9" w:rsidP="00173AC3">
      <w:pPr>
        <w:spacing w:line="360" w:lineRule="auto"/>
        <w:rPr>
          <w:b/>
          <w:sz w:val="44"/>
        </w:rPr>
      </w:pPr>
    </w:p>
    <w:p w:rsidR="009548E9" w:rsidRPr="00245AEC" w:rsidRDefault="009548E9" w:rsidP="009548E9">
      <w:pPr>
        <w:pStyle w:val="Titre3"/>
        <w:rPr>
          <w:rFonts w:ascii="Arial Black" w:hAnsi="Arial Black"/>
        </w:rPr>
      </w:pPr>
      <w:r w:rsidRPr="00245AEC">
        <w:rPr>
          <w:rFonts w:ascii="Arial Black" w:hAnsi="Arial Black"/>
        </w:rPr>
        <w:t>CAHIER DES PRESCRIPTIONS SPECIALES</w:t>
      </w:r>
    </w:p>
    <w:p w:rsidR="009548E9" w:rsidRPr="00245AEC" w:rsidRDefault="009548E9" w:rsidP="009548E9">
      <w:pPr>
        <w:spacing w:line="360" w:lineRule="auto"/>
        <w:jc w:val="center"/>
        <w:rPr>
          <w:rFonts w:ascii="Arial Black" w:hAnsi="Arial Black"/>
          <w:b/>
          <w:sz w:val="36"/>
        </w:rPr>
      </w:pPr>
      <w:r w:rsidRPr="00245AEC">
        <w:rPr>
          <w:rFonts w:ascii="Arial Black" w:hAnsi="Arial Black"/>
          <w:b/>
          <w:sz w:val="36"/>
        </w:rPr>
        <w:t>(CPS)</w:t>
      </w:r>
    </w:p>
    <w:p w:rsidR="009548E9" w:rsidRPr="00245AEC" w:rsidRDefault="009548E9" w:rsidP="009548E9">
      <w:pPr>
        <w:spacing w:line="360" w:lineRule="auto"/>
        <w:jc w:val="center"/>
        <w:rPr>
          <w:b/>
          <w:sz w:val="36"/>
        </w:rPr>
      </w:pPr>
    </w:p>
    <w:p w:rsidR="00CA51AD" w:rsidRPr="00245AEC" w:rsidRDefault="00CA51AD" w:rsidP="00CA51AD">
      <w:pPr>
        <w:spacing w:line="360" w:lineRule="auto"/>
        <w:rPr>
          <w:rFonts w:ascii="Arial Black" w:hAnsi="Arial Black"/>
          <w:b/>
          <w:bCs/>
          <w:sz w:val="28"/>
          <w:szCs w:val="28"/>
        </w:rPr>
      </w:pPr>
      <w:r w:rsidRPr="00245AEC">
        <w:rPr>
          <w:rFonts w:ascii="Arial Black" w:hAnsi="Arial Black"/>
          <w:b/>
          <w:bCs/>
          <w:sz w:val="28"/>
          <w:szCs w:val="28"/>
        </w:rPr>
        <w:t xml:space="preserve">PASSE AVEC : </w:t>
      </w:r>
    </w:p>
    <w:p w:rsidR="00173AC3" w:rsidRPr="00245AEC" w:rsidRDefault="00173AC3" w:rsidP="009548E9">
      <w:pPr>
        <w:spacing w:line="360" w:lineRule="auto"/>
        <w:jc w:val="center"/>
        <w:rPr>
          <w:b/>
          <w:sz w:val="36"/>
        </w:rPr>
      </w:pPr>
    </w:p>
    <w:p w:rsidR="00173AC3" w:rsidRDefault="00173AC3" w:rsidP="009548E9">
      <w:pPr>
        <w:spacing w:line="360" w:lineRule="auto"/>
        <w:jc w:val="center"/>
        <w:rPr>
          <w:b/>
          <w:sz w:val="36"/>
        </w:rPr>
      </w:pPr>
    </w:p>
    <w:p w:rsidR="00DB3C10" w:rsidRDefault="00DB3C10" w:rsidP="009548E9">
      <w:pPr>
        <w:spacing w:line="360" w:lineRule="auto"/>
        <w:jc w:val="center"/>
        <w:rPr>
          <w:b/>
          <w:sz w:val="36"/>
        </w:rPr>
      </w:pPr>
    </w:p>
    <w:p w:rsidR="00DB3C10" w:rsidRDefault="00DB3C10" w:rsidP="009548E9">
      <w:pPr>
        <w:spacing w:line="360" w:lineRule="auto"/>
        <w:jc w:val="center"/>
        <w:rPr>
          <w:b/>
          <w:sz w:val="36"/>
        </w:rPr>
      </w:pPr>
    </w:p>
    <w:p w:rsidR="00DB3C10" w:rsidRPr="00245AEC" w:rsidRDefault="00DB3C10" w:rsidP="009548E9">
      <w:pPr>
        <w:spacing w:line="360" w:lineRule="auto"/>
        <w:jc w:val="center"/>
        <w:rPr>
          <w:b/>
          <w:sz w:val="36"/>
        </w:rPr>
      </w:pPr>
    </w:p>
    <w:p w:rsidR="00CA51AD" w:rsidRPr="00245AEC" w:rsidRDefault="00CA51AD" w:rsidP="00CA51AD">
      <w:pPr>
        <w:spacing w:before="240"/>
        <w:jc w:val="center"/>
        <w:rPr>
          <w:rFonts w:ascii="Eras Medium ITC" w:hAnsi="Eras Medium ITC" w:cs="Arial"/>
          <w:b/>
          <w:bCs/>
          <w:i/>
          <w:iCs/>
          <w:sz w:val="24"/>
          <w:szCs w:val="24"/>
        </w:rPr>
      </w:pPr>
      <w:r w:rsidRPr="00245AEC">
        <w:rPr>
          <w:rFonts w:ascii="Eras Medium ITC" w:hAnsi="Eras Medium ITC" w:cs="Arial"/>
          <w:b/>
          <w:bCs/>
          <w:i/>
          <w:iCs/>
          <w:sz w:val="24"/>
          <w:szCs w:val="24"/>
        </w:rPr>
        <w:t>SOMMAIRE</w:t>
      </w:r>
    </w:p>
    <w:p w:rsidR="00CA51AD" w:rsidRPr="00245AEC" w:rsidRDefault="00CA51AD" w:rsidP="00CA51AD">
      <w:pPr>
        <w:spacing w:line="276" w:lineRule="auto"/>
        <w:jc w:val="both"/>
        <w:rPr>
          <w:rFonts w:ascii="Eras Medium ITC" w:hAnsi="Eras Medium ITC"/>
          <w:b/>
          <w:bCs/>
          <w:i/>
          <w:iCs/>
          <w:caps/>
        </w:rPr>
      </w:pPr>
    </w:p>
    <w:p w:rsidR="00CA51AD" w:rsidRPr="00245AEC" w:rsidRDefault="00CA51AD" w:rsidP="00CA51AD">
      <w:pPr>
        <w:spacing w:line="276" w:lineRule="auto"/>
        <w:jc w:val="both"/>
        <w:rPr>
          <w:rFonts w:ascii="Eras Medium ITC" w:hAnsi="Eras Medium ITC"/>
          <w:b/>
          <w:bCs/>
          <w:i/>
          <w:iCs/>
          <w:caps/>
        </w:rPr>
      </w:pP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1 : OBJET DU MARCHE</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ARTICLE 2 : CONSISTANCE DES FOURNITURES </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  ARTICLE 3 : DOCUMENTS CONSTITUTIFS DU MARCHE</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ARTCLE 4 : TEXTES GENERAUX ET SPECIAUX.</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5: VALIDITE ET DATE DE NOTIFICATION DE L’APPROBATION DU MARCHE</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6: NANTISSEMENT</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w:t>
      </w:r>
      <w:r w:rsidR="00E22D83">
        <w:rPr>
          <w:rFonts w:ascii="Arial Black" w:hAnsi="Arial Black"/>
          <w:bCs w:val="0"/>
          <w:sz w:val="18"/>
          <w:szCs w:val="18"/>
          <w:u w:val="none"/>
        </w:rPr>
        <w:t>RTICLE 7 : ELECTION DU DOMICILE</w:t>
      </w:r>
      <w:r w:rsidRPr="00245AEC">
        <w:rPr>
          <w:rFonts w:ascii="Arial Black" w:hAnsi="Arial Black"/>
          <w:bCs w:val="0"/>
          <w:sz w:val="18"/>
          <w:szCs w:val="18"/>
          <w:u w:val="none"/>
        </w:rPr>
        <w:t xml:space="preserve"> DU FOURNISSEUR</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8 : SOUS – TRAITANCE</w:t>
      </w:r>
    </w:p>
    <w:p w:rsidR="00CA51AD" w:rsidRPr="00245AEC" w:rsidRDefault="00CA51AD" w:rsidP="00B567F7">
      <w:pPr>
        <w:tabs>
          <w:tab w:val="left" w:pos="1920"/>
        </w:tabs>
        <w:rPr>
          <w:rFonts w:ascii="Arial Black" w:hAnsi="Arial Black"/>
          <w:bCs/>
          <w:sz w:val="18"/>
          <w:szCs w:val="18"/>
        </w:rPr>
      </w:pPr>
      <w:r w:rsidRPr="00245AEC">
        <w:rPr>
          <w:rFonts w:ascii="Arial Black" w:hAnsi="Arial Black"/>
          <w:i/>
          <w:iCs/>
          <w:sz w:val="18"/>
          <w:szCs w:val="18"/>
        </w:rPr>
        <w:t xml:space="preserve"> </w:t>
      </w:r>
      <w:r w:rsidRPr="00245AEC">
        <w:rPr>
          <w:rFonts w:ascii="Arial Black" w:hAnsi="Arial Black"/>
          <w:bCs/>
          <w:sz w:val="18"/>
          <w:szCs w:val="18"/>
        </w:rPr>
        <w:t xml:space="preserve">ARTCLE 9 : DELAI DE LIVRAISON </w:t>
      </w:r>
    </w:p>
    <w:p w:rsidR="00CA51AD" w:rsidRPr="00245AEC" w:rsidRDefault="00CA51AD" w:rsidP="00CA51AD">
      <w:pPr>
        <w:tabs>
          <w:tab w:val="left" w:pos="1920"/>
        </w:tabs>
        <w:rPr>
          <w:rFonts w:ascii="Arial Black" w:hAnsi="Arial Black"/>
          <w:bCs/>
          <w:sz w:val="18"/>
          <w:szCs w:val="18"/>
        </w:rPr>
      </w:pPr>
      <w:r w:rsidRPr="00245AEC">
        <w:rPr>
          <w:rFonts w:ascii="Arial Black" w:hAnsi="Arial Black"/>
          <w:bCs/>
          <w:sz w:val="18"/>
          <w:szCs w:val="18"/>
        </w:rPr>
        <w:t>ARTCLE 10 : NATURE DES PRIX.</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ARTCLE 11: CARACTERE  DES PRIX </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12 : CAUTIONNEMENT PROVISOIRE ET CAUTIONNEMENT DEFINITIF</w:t>
      </w:r>
    </w:p>
    <w:p w:rsidR="00CA51AD" w:rsidRPr="00245AEC" w:rsidRDefault="00CA51AD" w:rsidP="001818DC">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13</w:t>
      </w:r>
      <w:r w:rsidRPr="00245AEC">
        <w:rPr>
          <w:rFonts w:ascii="Arial Black" w:hAnsi="Arial Black"/>
          <w:bCs w:val="0"/>
          <w:sz w:val="18"/>
          <w:szCs w:val="18"/>
          <w:u w:val="none"/>
        </w:rPr>
        <w:t xml:space="preserve"> : RETENUE DE GARANTIE</w:t>
      </w:r>
    </w:p>
    <w:p w:rsidR="00CA51AD" w:rsidRPr="00245AEC" w:rsidRDefault="00CA51AD" w:rsidP="001818DC">
      <w:pPr>
        <w:pStyle w:val="Titre9"/>
        <w:ind w:left="0"/>
        <w:jc w:val="left"/>
        <w:rPr>
          <w:rFonts w:ascii="Arial Black" w:hAnsi="Arial Black"/>
          <w:b w:val="0"/>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14</w:t>
      </w:r>
      <w:r w:rsidRPr="00245AEC">
        <w:rPr>
          <w:rFonts w:ascii="Arial Black" w:hAnsi="Arial Black"/>
          <w:bCs w:val="0"/>
          <w:sz w:val="18"/>
          <w:szCs w:val="18"/>
          <w:u w:val="none"/>
        </w:rPr>
        <w:t xml:space="preserve">: ASSURANCES ET RESPONSABILITE   </w:t>
      </w:r>
    </w:p>
    <w:p w:rsidR="00CA51AD" w:rsidRPr="00245AEC" w:rsidRDefault="00CA51AD" w:rsidP="001818DC">
      <w:pPr>
        <w:pStyle w:val="Titre9"/>
        <w:ind w:left="0"/>
        <w:jc w:val="left"/>
        <w:rPr>
          <w:rFonts w:ascii="Arial Black" w:hAnsi="Arial Black" w:cs="Tahoma"/>
          <w:b w:val="0"/>
          <w:bCs w:val="0"/>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15</w:t>
      </w:r>
      <w:r w:rsidRPr="00245AEC">
        <w:rPr>
          <w:rFonts w:ascii="Arial Black" w:hAnsi="Arial Black"/>
          <w:bCs w:val="0"/>
          <w:sz w:val="18"/>
          <w:szCs w:val="18"/>
          <w:u w:val="none"/>
        </w:rPr>
        <w:t xml:space="preserve"> : PROPRIETE INDUSTRIELLE, COMMERCIALE OU INTELLECTUELLE </w:t>
      </w:r>
    </w:p>
    <w:p w:rsidR="00CA51AD" w:rsidRPr="00245AEC" w:rsidRDefault="00CA51AD" w:rsidP="001818DC">
      <w:pPr>
        <w:pStyle w:val="Titre9"/>
        <w:ind w:left="0"/>
        <w:jc w:val="left"/>
        <w:rPr>
          <w:rFonts w:ascii="Arial Black" w:hAnsi="Arial Black" w:cs="Tahoma"/>
          <w:caps/>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16</w:t>
      </w:r>
      <w:r w:rsidRPr="00245AEC">
        <w:rPr>
          <w:rFonts w:ascii="Arial Black" w:hAnsi="Arial Black"/>
          <w:bCs w:val="0"/>
          <w:sz w:val="18"/>
          <w:szCs w:val="18"/>
          <w:u w:val="none"/>
        </w:rPr>
        <w:t>: MODALITES ET CONDITIONS DE LIVRAISON</w:t>
      </w:r>
    </w:p>
    <w:p w:rsidR="00CA51AD" w:rsidRPr="00245AEC" w:rsidRDefault="00CA51AD" w:rsidP="001818DC">
      <w:pPr>
        <w:spacing w:line="360" w:lineRule="auto"/>
        <w:rPr>
          <w:rFonts w:ascii="Arial Black" w:hAnsi="Arial Black"/>
          <w:i/>
          <w:i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17</w:t>
      </w:r>
      <w:r w:rsidRPr="00245AEC">
        <w:rPr>
          <w:rFonts w:ascii="Arial Black" w:hAnsi="Arial Black"/>
          <w:bCs/>
          <w:sz w:val="18"/>
          <w:szCs w:val="18"/>
        </w:rPr>
        <w:t xml:space="preserve"> : MODALITES DE REGLEMENT</w:t>
      </w:r>
      <w:r w:rsidRPr="00245AEC">
        <w:rPr>
          <w:rFonts w:ascii="Arial Black" w:hAnsi="Arial Black" w:cs="Tahoma"/>
          <w:sz w:val="18"/>
          <w:szCs w:val="18"/>
        </w:rPr>
        <w:t> </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18</w:t>
      </w:r>
      <w:r w:rsidRPr="00245AEC">
        <w:rPr>
          <w:rFonts w:ascii="Arial Black" w:hAnsi="Arial Black"/>
          <w:bCs/>
          <w:sz w:val="18"/>
          <w:szCs w:val="18"/>
        </w:rPr>
        <w:t xml:space="preserve">: RECEPTIONS PROVISOIRE ET DEFINITIVE   </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19</w:t>
      </w:r>
      <w:r w:rsidRPr="00245AEC">
        <w:rPr>
          <w:rFonts w:ascii="Arial Black" w:hAnsi="Arial Black"/>
          <w:bCs/>
          <w:sz w:val="18"/>
          <w:szCs w:val="18"/>
        </w:rPr>
        <w:t xml:space="preserve"> : PENALITES POUR RETARD</w:t>
      </w:r>
    </w:p>
    <w:p w:rsidR="00CA51AD" w:rsidRPr="00245AEC" w:rsidRDefault="00CA51AD" w:rsidP="00B90086">
      <w:pPr>
        <w:spacing w:line="360" w:lineRule="auto"/>
        <w:rPr>
          <w:rFonts w:ascii="Arial Black" w:hAnsi="Arial Black"/>
          <w:b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2</w:t>
      </w:r>
      <w:r w:rsidR="00292DE7">
        <w:rPr>
          <w:rFonts w:ascii="Arial Black" w:hAnsi="Arial Black" w:hint="cs"/>
          <w:bCs/>
          <w:sz w:val="18"/>
          <w:szCs w:val="18"/>
          <w:rtl/>
        </w:rPr>
        <w:t>0</w:t>
      </w:r>
      <w:r w:rsidRPr="00245AEC">
        <w:rPr>
          <w:rFonts w:ascii="Arial Black" w:hAnsi="Arial Black"/>
          <w:bCs/>
          <w:sz w:val="18"/>
          <w:szCs w:val="18"/>
        </w:rPr>
        <w:t xml:space="preserve"> : </w:t>
      </w:r>
      <w:r w:rsidR="00B90086" w:rsidRPr="00B90086">
        <w:rPr>
          <w:rFonts w:ascii="Arial Black" w:hAnsi="Arial Black"/>
          <w:bCs/>
          <w:sz w:val="18"/>
          <w:szCs w:val="18"/>
        </w:rPr>
        <w:t>FORMALITE</w:t>
      </w:r>
      <w:r w:rsidRPr="00245AEC">
        <w:rPr>
          <w:rFonts w:ascii="Arial Black" w:hAnsi="Arial Black"/>
          <w:bCs/>
          <w:sz w:val="18"/>
          <w:szCs w:val="18"/>
        </w:rPr>
        <w:t xml:space="preserve">  </w:t>
      </w:r>
      <w:r w:rsidR="00B1092C">
        <w:rPr>
          <w:rFonts w:ascii="Arial Black" w:hAnsi="Arial Black"/>
          <w:bCs/>
          <w:sz w:val="18"/>
          <w:szCs w:val="18"/>
        </w:rPr>
        <w:t>D’ENREGISTREMENT</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292DE7">
        <w:rPr>
          <w:rFonts w:ascii="Arial Black" w:hAnsi="Arial Black"/>
          <w:bCs/>
          <w:sz w:val="18"/>
          <w:szCs w:val="18"/>
        </w:rPr>
        <w:t>2</w:t>
      </w:r>
      <w:r w:rsidR="00292DE7">
        <w:rPr>
          <w:rFonts w:ascii="Arial Black" w:hAnsi="Arial Black" w:hint="cs"/>
          <w:bCs/>
          <w:sz w:val="18"/>
          <w:szCs w:val="18"/>
          <w:rtl/>
        </w:rPr>
        <w:t>1</w:t>
      </w:r>
      <w:r w:rsidRPr="00245AEC">
        <w:rPr>
          <w:rFonts w:ascii="Arial Black" w:hAnsi="Arial Black"/>
          <w:bCs/>
          <w:sz w:val="18"/>
          <w:szCs w:val="18"/>
        </w:rPr>
        <w:t xml:space="preserve"> : LUTTE CONTRE LA FRAUDE ET LA CORRUPTION</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292DE7">
        <w:rPr>
          <w:rFonts w:ascii="Arial Black" w:hAnsi="Arial Black"/>
          <w:bCs/>
          <w:sz w:val="18"/>
          <w:szCs w:val="18"/>
        </w:rPr>
        <w:t>2</w:t>
      </w:r>
      <w:r w:rsidR="00292DE7">
        <w:rPr>
          <w:rFonts w:ascii="Arial Black" w:hAnsi="Arial Black" w:hint="cs"/>
          <w:bCs/>
          <w:sz w:val="18"/>
          <w:szCs w:val="18"/>
          <w:rtl/>
        </w:rPr>
        <w:t>2</w:t>
      </w:r>
      <w:r w:rsidRPr="00245AEC">
        <w:rPr>
          <w:rFonts w:ascii="Arial Black" w:hAnsi="Arial Black"/>
          <w:bCs/>
          <w:sz w:val="18"/>
          <w:szCs w:val="18"/>
        </w:rPr>
        <w:t>: RESILIATION DU MARCHE</w:t>
      </w:r>
    </w:p>
    <w:p w:rsidR="00CA51AD"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292DE7">
        <w:rPr>
          <w:rFonts w:ascii="Arial Black" w:hAnsi="Arial Black"/>
          <w:bCs/>
          <w:sz w:val="18"/>
          <w:szCs w:val="18"/>
        </w:rPr>
        <w:t>2</w:t>
      </w:r>
      <w:r w:rsidR="00292DE7">
        <w:rPr>
          <w:rFonts w:ascii="Arial Black" w:hAnsi="Arial Black" w:hint="cs"/>
          <w:bCs/>
          <w:sz w:val="18"/>
          <w:szCs w:val="18"/>
          <w:rtl/>
        </w:rPr>
        <w:t>3</w:t>
      </w:r>
      <w:r w:rsidRPr="00245AEC">
        <w:rPr>
          <w:rFonts w:ascii="Arial Black" w:hAnsi="Arial Black"/>
          <w:bCs/>
          <w:sz w:val="18"/>
          <w:szCs w:val="18"/>
        </w:rPr>
        <w:t xml:space="preserve"> : REGLEMENT DES DIFFERENDS ET LITIGES</w:t>
      </w:r>
    </w:p>
    <w:p w:rsidR="000812DD" w:rsidRPr="00AB19F5" w:rsidRDefault="000812DD" w:rsidP="000812DD">
      <w:pPr>
        <w:spacing w:line="276" w:lineRule="auto"/>
        <w:rPr>
          <w:rFonts w:ascii="Arial Black" w:hAnsi="Arial Black"/>
          <w:bCs/>
          <w:sz w:val="18"/>
          <w:szCs w:val="18"/>
        </w:rPr>
      </w:pPr>
      <w:r w:rsidRPr="00AB19F5">
        <w:rPr>
          <w:rFonts w:ascii="Arial Black" w:hAnsi="Arial Black"/>
          <w:bCs/>
          <w:sz w:val="18"/>
          <w:szCs w:val="18"/>
        </w:rPr>
        <w:t xml:space="preserve">ARTICLE 24: CAS DE FORCE MAJEUR </w:t>
      </w:r>
    </w:p>
    <w:p w:rsidR="000812DD" w:rsidRPr="00AB19F5" w:rsidRDefault="000812DD" w:rsidP="000812DD">
      <w:pPr>
        <w:spacing w:line="276" w:lineRule="auto"/>
        <w:rPr>
          <w:rFonts w:ascii="Arial Black" w:hAnsi="Arial Black"/>
          <w:bCs/>
          <w:sz w:val="18"/>
          <w:szCs w:val="18"/>
        </w:rPr>
      </w:pPr>
      <w:r w:rsidRPr="00AB19F5">
        <w:rPr>
          <w:rFonts w:ascii="Arial Black" w:hAnsi="Arial Black"/>
          <w:bCs/>
          <w:sz w:val="18"/>
          <w:szCs w:val="18"/>
        </w:rPr>
        <w:t xml:space="preserve">ARTICLE 25: RETENUE A LA SOURCE APPLICABLE AUX TITULARES ETRANGERS NON                </w:t>
      </w:r>
    </w:p>
    <w:p w:rsidR="000812DD" w:rsidRPr="00AB19F5" w:rsidRDefault="000812DD" w:rsidP="000812DD">
      <w:pPr>
        <w:tabs>
          <w:tab w:val="left" w:pos="1589"/>
        </w:tabs>
        <w:spacing w:line="276" w:lineRule="auto"/>
        <w:rPr>
          <w:rFonts w:ascii="Arial Black" w:hAnsi="Arial Black"/>
          <w:bCs/>
          <w:sz w:val="18"/>
          <w:szCs w:val="18"/>
        </w:rPr>
      </w:pPr>
      <w:r w:rsidRPr="00AB19F5">
        <w:rPr>
          <w:rFonts w:ascii="Arial Black" w:hAnsi="Arial Black"/>
          <w:bCs/>
          <w:sz w:val="18"/>
          <w:szCs w:val="18"/>
        </w:rPr>
        <w:tab/>
        <w:t>RESIDENTS AU MAROC</w:t>
      </w:r>
    </w:p>
    <w:p w:rsidR="004A1E88" w:rsidRDefault="00CA51AD" w:rsidP="004A1E88">
      <w:pPr>
        <w:spacing w:line="360" w:lineRule="auto"/>
        <w:rPr>
          <w:rFonts w:ascii="Arial Black" w:hAnsi="Arial Black"/>
          <w:bCs/>
          <w:sz w:val="18"/>
          <w:szCs w:val="18"/>
        </w:rPr>
      </w:pPr>
      <w:r w:rsidRPr="00AB19F5">
        <w:rPr>
          <w:rFonts w:ascii="Arial Black" w:hAnsi="Arial Black"/>
          <w:bCs/>
          <w:sz w:val="18"/>
          <w:szCs w:val="18"/>
        </w:rPr>
        <w:t xml:space="preserve">ARTICLE </w:t>
      </w:r>
      <w:r w:rsidR="00292DE7" w:rsidRPr="00AB19F5">
        <w:rPr>
          <w:rFonts w:ascii="Arial Black" w:hAnsi="Arial Black"/>
          <w:bCs/>
          <w:sz w:val="18"/>
          <w:szCs w:val="18"/>
        </w:rPr>
        <w:t>2</w:t>
      </w:r>
      <w:r w:rsidR="000812DD" w:rsidRPr="00AB19F5">
        <w:rPr>
          <w:rFonts w:ascii="Arial Black" w:hAnsi="Arial Black"/>
          <w:bCs/>
          <w:sz w:val="18"/>
          <w:szCs w:val="18"/>
        </w:rPr>
        <w:t>6</w:t>
      </w:r>
      <w:r w:rsidRPr="00AB19F5">
        <w:rPr>
          <w:rFonts w:ascii="Arial Black" w:hAnsi="Arial Black"/>
          <w:bCs/>
          <w:sz w:val="18"/>
          <w:szCs w:val="18"/>
        </w:rPr>
        <w:t> :</w:t>
      </w:r>
      <w:r w:rsidR="004A1E88">
        <w:rPr>
          <w:rFonts w:ascii="Arial Black" w:hAnsi="Arial Black"/>
          <w:bCs/>
          <w:sz w:val="18"/>
          <w:szCs w:val="18"/>
        </w:rPr>
        <w:t xml:space="preserve"> PERSONNE INTERVENANT </w:t>
      </w:r>
    </w:p>
    <w:p w:rsidR="004A1E88" w:rsidRDefault="004A1E88" w:rsidP="004A1E88">
      <w:pPr>
        <w:spacing w:line="360" w:lineRule="auto"/>
        <w:rPr>
          <w:rFonts w:ascii="Arial Black" w:hAnsi="Arial Black"/>
          <w:bCs/>
          <w:sz w:val="18"/>
          <w:szCs w:val="18"/>
        </w:rPr>
      </w:pPr>
      <w:r>
        <w:rPr>
          <w:rFonts w:ascii="Arial Black" w:hAnsi="Arial Black"/>
          <w:bCs/>
          <w:sz w:val="18"/>
          <w:szCs w:val="18"/>
        </w:rPr>
        <w:t>ARTICLE 27 : LES PERSONNES CHARGEES DU SUIVI DE L’EXECUTION DU MARCHE</w:t>
      </w:r>
    </w:p>
    <w:p w:rsidR="00CA51AD" w:rsidRPr="00AB19F5" w:rsidRDefault="00CA51AD" w:rsidP="000812DD">
      <w:pPr>
        <w:spacing w:line="360" w:lineRule="auto"/>
        <w:rPr>
          <w:rFonts w:ascii="Arial Black" w:hAnsi="Arial Black"/>
          <w:bCs/>
          <w:sz w:val="18"/>
          <w:szCs w:val="18"/>
        </w:rPr>
      </w:pPr>
      <w:r w:rsidRPr="00AB19F5">
        <w:rPr>
          <w:rFonts w:ascii="Arial Black" w:hAnsi="Arial Black"/>
          <w:bCs/>
          <w:sz w:val="18"/>
          <w:szCs w:val="18"/>
        </w:rPr>
        <w:t xml:space="preserve"> </w:t>
      </w:r>
      <w:r w:rsidR="004A1E88">
        <w:rPr>
          <w:rFonts w:ascii="Arial Black" w:hAnsi="Arial Black"/>
          <w:bCs/>
          <w:sz w:val="18"/>
          <w:szCs w:val="18"/>
        </w:rPr>
        <w:t xml:space="preserve">ARTICLES 28 : </w:t>
      </w:r>
      <w:r w:rsidRPr="00AB19F5">
        <w:rPr>
          <w:rFonts w:ascii="Arial Black" w:hAnsi="Arial Black"/>
          <w:bCs/>
          <w:sz w:val="18"/>
          <w:szCs w:val="18"/>
        </w:rPr>
        <w:t xml:space="preserve">CARACTERISTIQUES </w:t>
      </w:r>
      <w:r w:rsidR="002E29C5" w:rsidRPr="00AB19F5">
        <w:rPr>
          <w:rFonts w:ascii="Arial Black" w:hAnsi="Arial Black"/>
          <w:bCs/>
          <w:sz w:val="18"/>
          <w:szCs w:val="18"/>
        </w:rPr>
        <w:t>TECHNIQUES ET</w:t>
      </w:r>
      <w:r w:rsidRPr="00AB19F5">
        <w:rPr>
          <w:rFonts w:ascii="Arial Black" w:hAnsi="Arial Black"/>
          <w:bCs/>
          <w:sz w:val="18"/>
          <w:szCs w:val="18"/>
        </w:rPr>
        <w:t xml:space="preserve"> DESCRIPTIF DES PRIX </w:t>
      </w:r>
    </w:p>
    <w:p w:rsidR="00CA51AD" w:rsidRPr="00245AEC" w:rsidRDefault="00CA51AD" w:rsidP="004A1E88">
      <w:pPr>
        <w:pStyle w:val="Retraitcorpsdetexte3"/>
        <w:ind w:left="0"/>
        <w:rPr>
          <w:rFonts w:ascii="Arial Black" w:hAnsi="Arial Black"/>
          <w:b/>
          <w:sz w:val="18"/>
          <w:szCs w:val="18"/>
        </w:rPr>
      </w:pPr>
      <w:r w:rsidRPr="00245AEC">
        <w:rPr>
          <w:rFonts w:ascii="Arial Black" w:hAnsi="Arial Black"/>
          <w:b/>
          <w:sz w:val="18"/>
          <w:szCs w:val="18"/>
        </w:rPr>
        <w:t>ARTICLE</w:t>
      </w:r>
      <w:r w:rsidR="00292DE7">
        <w:rPr>
          <w:rFonts w:ascii="Arial Black" w:hAnsi="Arial Black"/>
          <w:b/>
          <w:sz w:val="18"/>
          <w:szCs w:val="18"/>
        </w:rPr>
        <w:t xml:space="preserve"> </w:t>
      </w:r>
      <w:r w:rsidR="004A1E88">
        <w:rPr>
          <w:rFonts w:ascii="Arial Black" w:hAnsi="Arial Black"/>
          <w:b/>
          <w:sz w:val="18"/>
          <w:szCs w:val="18"/>
        </w:rPr>
        <w:t>29</w:t>
      </w:r>
      <w:r w:rsidRPr="00245AEC">
        <w:rPr>
          <w:rFonts w:ascii="Arial Black" w:hAnsi="Arial Black"/>
          <w:b/>
          <w:sz w:val="18"/>
          <w:szCs w:val="18"/>
        </w:rPr>
        <w:t xml:space="preserve"> : </w:t>
      </w:r>
      <w:r w:rsidR="002E29C5" w:rsidRPr="00245AEC">
        <w:rPr>
          <w:rFonts w:ascii="Arial Black" w:hAnsi="Arial Black"/>
          <w:b/>
          <w:sz w:val="18"/>
          <w:szCs w:val="18"/>
        </w:rPr>
        <w:t>BORDEREAU DES</w:t>
      </w:r>
      <w:r w:rsidRPr="00245AEC">
        <w:rPr>
          <w:rFonts w:ascii="Arial Black" w:hAnsi="Arial Black"/>
          <w:b/>
          <w:sz w:val="18"/>
          <w:szCs w:val="18"/>
        </w:rPr>
        <w:t xml:space="preserve"> PRIX, DETAIL ESTIMATIF</w:t>
      </w:r>
    </w:p>
    <w:p w:rsidR="00173AC3" w:rsidRPr="00245AEC" w:rsidRDefault="00173AC3" w:rsidP="009548E9">
      <w:pPr>
        <w:spacing w:line="360" w:lineRule="auto"/>
        <w:jc w:val="center"/>
        <w:rPr>
          <w:b/>
          <w:sz w:val="36"/>
        </w:rPr>
      </w:pPr>
    </w:p>
    <w:p w:rsidR="004B03E1" w:rsidRPr="00245AEC" w:rsidRDefault="004B03E1" w:rsidP="009548E9">
      <w:pPr>
        <w:spacing w:line="360" w:lineRule="auto"/>
        <w:jc w:val="center"/>
        <w:rPr>
          <w:b/>
          <w:sz w:val="36"/>
        </w:rPr>
      </w:pPr>
    </w:p>
    <w:p w:rsidR="004B03E1" w:rsidRPr="00245AEC" w:rsidRDefault="004B03E1" w:rsidP="009548E9">
      <w:pPr>
        <w:spacing w:line="360" w:lineRule="auto"/>
        <w:jc w:val="center"/>
        <w:rPr>
          <w:b/>
          <w:sz w:val="36"/>
        </w:rPr>
      </w:pPr>
    </w:p>
    <w:p w:rsidR="00292DE7" w:rsidRDefault="00292DE7" w:rsidP="004A1E88">
      <w:pPr>
        <w:spacing w:line="360" w:lineRule="auto"/>
        <w:rPr>
          <w:b/>
          <w:sz w:val="36"/>
        </w:rPr>
      </w:pPr>
    </w:p>
    <w:p w:rsidR="008B5008" w:rsidRDefault="008B5008" w:rsidP="004A1E88">
      <w:pPr>
        <w:spacing w:line="360" w:lineRule="auto"/>
        <w:rPr>
          <w:b/>
          <w:sz w:val="36"/>
        </w:rPr>
      </w:pPr>
    </w:p>
    <w:p w:rsidR="00CA51AD" w:rsidRPr="00245AEC" w:rsidRDefault="00CA51AD" w:rsidP="00802804">
      <w:pPr>
        <w:pStyle w:val="Lgende"/>
        <w:spacing w:line="276" w:lineRule="auto"/>
        <w:rPr>
          <w:rFonts w:ascii="Eras Medium ITC" w:hAnsi="Eras Medium ITC"/>
          <w:iCs/>
          <w:caps/>
          <w:sz w:val="28"/>
          <w:szCs w:val="28"/>
          <w:u w:val="none"/>
        </w:rPr>
      </w:pPr>
      <w:r w:rsidRPr="00245AEC">
        <w:rPr>
          <w:rFonts w:ascii="Eras Medium ITC" w:hAnsi="Eras Medium ITC"/>
          <w:iCs/>
          <w:caps/>
          <w:sz w:val="28"/>
          <w:szCs w:val="28"/>
          <w:u w:val="none"/>
        </w:rPr>
        <w:t>Préambule du cahier des prescriptions speciales</w:t>
      </w:r>
    </w:p>
    <w:p w:rsidR="00662B01" w:rsidRPr="00662B01" w:rsidRDefault="00662B01" w:rsidP="000A1557">
      <w:pPr>
        <w:keepNext/>
        <w:jc w:val="center"/>
        <w:outlineLvl w:val="0"/>
        <w:rPr>
          <w:rFonts w:ascii="Bookman Old Style" w:hAnsi="Bookman Old Style"/>
          <w:b/>
          <w:sz w:val="24"/>
          <w:szCs w:val="24"/>
          <w:lang w:eastAsia="fr-FR"/>
        </w:rPr>
      </w:pPr>
      <w:r w:rsidRPr="00662B01">
        <w:rPr>
          <w:rFonts w:ascii="Bookman Old Style" w:hAnsi="Bookman Old Style"/>
          <w:b/>
          <w:sz w:val="24"/>
          <w:szCs w:val="24"/>
          <w:lang w:eastAsia="fr-FR"/>
        </w:rPr>
        <w:t>MARCHE N°</w:t>
      </w:r>
      <w:r w:rsidR="000A1557">
        <w:rPr>
          <w:rFonts w:ascii="Bookman Old Style" w:hAnsi="Bookman Old Style"/>
          <w:b/>
          <w:sz w:val="24"/>
          <w:szCs w:val="24"/>
          <w:lang w:eastAsia="fr-FR"/>
        </w:rPr>
        <w:t>11</w:t>
      </w:r>
      <w:r w:rsidRPr="00662B01">
        <w:rPr>
          <w:rFonts w:ascii="Bookman Old Style" w:hAnsi="Bookman Old Style"/>
          <w:b/>
          <w:sz w:val="24"/>
          <w:szCs w:val="24"/>
          <w:lang w:eastAsia="fr-FR"/>
        </w:rPr>
        <w:t>/CS/2023</w:t>
      </w:r>
    </w:p>
    <w:p w:rsidR="00662B01" w:rsidRPr="00662B01" w:rsidRDefault="00662B01" w:rsidP="00662B01">
      <w:pPr>
        <w:shd w:val="clear" w:color="auto" w:fill="FFFFFF"/>
        <w:spacing w:after="200" w:line="276" w:lineRule="auto"/>
        <w:jc w:val="center"/>
        <w:rPr>
          <w:rFonts w:ascii="Calibri" w:eastAsia="Calibri" w:hAnsi="Calibri" w:cs="Arial"/>
          <w:b/>
          <w:i/>
          <w:iCs/>
          <w:caps/>
          <w:sz w:val="24"/>
          <w:szCs w:val="24"/>
          <w:lang w:eastAsia="en-US"/>
        </w:rPr>
      </w:pPr>
      <w:r w:rsidRPr="00662B01">
        <w:rPr>
          <w:rFonts w:ascii="Calibri" w:eastAsia="Calibri" w:hAnsi="Calibri" w:cs="Arial"/>
          <w:b/>
          <w:i/>
          <w:iCs/>
          <w:caps/>
          <w:sz w:val="24"/>
          <w:szCs w:val="24"/>
          <w:lang w:eastAsia="en-US"/>
        </w:rPr>
        <w:t>COMMUNE DE SALE</w:t>
      </w:r>
    </w:p>
    <w:p w:rsidR="00662B01" w:rsidRPr="00662B01" w:rsidRDefault="00662B01" w:rsidP="00662B01">
      <w:pPr>
        <w:overflowPunct w:val="0"/>
        <w:autoSpaceDE w:val="0"/>
        <w:autoSpaceDN w:val="0"/>
        <w:adjustRightInd w:val="0"/>
        <w:ind w:right="-426"/>
        <w:jc w:val="both"/>
        <w:textAlignment w:val="baseline"/>
        <w:rPr>
          <w:rFonts w:ascii="Tw Cen MT" w:hAnsi="Tw Cen MT" w:cs="Arial"/>
          <w:b/>
          <w:bCs/>
          <w:i/>
          <w:sz w:val="22"/>
          <w:szCs w:val="22"/>
          <w:lang w:eastAsia="fr-FR"/>
        </w:rPr>
      </w:pPr>
      <w:r w:rsidRPr="00662B01">
        <w:rPr>
          <w:rFonts w:ascii="Tw Cen MT" w:hAnsi="Tw Cen MT" w:cs="Arial"/>
          <w:b/>
          <w:bCs/>
          <w:sz w:val="22"/>
          <w:szCs w:val="22"/>
          <w:lang w:eastAsia="fr-FR"/>
        </w:rPr>
        <w:t>PRÉAMBULE DU CAHIER DES PRESCRIPTIONS SPÉCIALES</w:t>
      </w:r>
    </w:p>
    <w:p w:rsidR="00662B01" w:rsidRPr="00662B01" w:rsidRDefault="00662B01" w:rsidP="00662B01">
      <w:pPr>
        <w:numPr>
          <w:ilvl w:val="12"/>
          <w:numId w:val="0"/>
        </w:numPr>
        <w:rPr>
          <w:rFonts w:ascii="Calibri" w:hAnsi="Calibri" w:cs="Arial"/>
          <w:spacing w:val="-3"/>
          <w:sz w:val="24"/>
          <w:szCs w:val="24"/>
          <w:lang w:eastAsia="fr-FR"/>
        </w:rPr>
      </w:pPr>
      <w:r w:rsidRPr="00662B01">
        <w:rPr>
          <w:rFonts w:ascii="Calibri" w:hAnsi="Calibri" w:cs="Arial"/>
          <w:spacing w:val="-3"/>
          <w:sz w:val="24"/>
          <w:szCs w:val="24"/>
          <w:lang w:eastAsia="fr-FR"/>
        </w:rPr>
        <w:t>Passé en application de l'alinéa 2 paragraphe 1  de l'article 16 et l'alinéa 3 paragraphe 3 de l'article 17 du décret n° 2-12-349 du  8 joumada I  1434 (20  mars 2013) tel qu’il a été modifié et complété relatif aux marchés publics</w:t>
      </w:r>
      <w:r w:rsidRPr="00662B01">
        <w:rPr>
          <w:rFonts w:ascii="Calibri" w:hAnsi="Calibri" w:cs="Calibri"/>
          <w:spacing w:val="-3"/>
          <w:sz w:val="24"/>
          <w:szCs w:val="24"/>
          <w:lang w:eastAsia="fr-FR"/>
        </w:rPr>
        <w:t xml:space="preserve"> tel qu’il a été modifié et complété</w:t>
      </w:r>
      <w:r w:rsidRPr="00662B01">
        <w:rPr>
          <w:rFonts w:ascii="Calibri" w:hAnsi="Calibri" w:cs="Arial"/>
          <w:spacing w:val="-3"/>
          <w:sz w:val="24"/>
          <w:szCs w:val="24"/>
          <w:lang w:eastAsia="fr-FR"/>
        </w:rPr>
        <w:t xml:space="preserve"> .</w:t>
      </w:r>
    </w:p>
    <w:p w:rsidR="00662B01" w:rsidRPr="00662B01" w:rsidRDefault="00662B01" w:rsidP="00662B01">
      <w:pPr>
        <w:spacing w:after="200" w:line="240" w:lineRule="exact"/>
        <w:jc w:val="both"/>
        <w:rPr>
          <w:rFonts w:ascii="Calibri" w:eastAsia="Calibri" w:hAnsi="Calibri" w:cs="Arial"/>
          <w:sz w:val="24"/>
          <w:szCs w:val="24"/>
          <w:lang w:eastAsia="en-US"/>
        </w:rPr>
      </w:pPr>
      <w:r w:rsidRPr="00662B01">
        <w:rPr>
          <w:rFonts w:ascii="Calibri" w:eastAsia="Calibri" w:hAnsi="Calibri" w:cs="Arial"/>
          <w:sz w:val="24"/>
          <w:szCs w:val="24"/>
          <w:lang w:eastAsia="en-US"/>
        </w:rPr>
        <w:t>Entre les soussignés:</w:t>
      </w:r>
    </w:p>
    <w:p w:rsidR="00662B01" w:rsidRPr="00662B01" w:rsidRDefault="00662B01" w:rsidP="00662B01">
      <w:pPr>
        <w:numPr>
          <w:ilvl w:val="12"/>
          <w:numId w:val="0"/>
        </w:numPr>
        <w:rPr>
          <w:rFonts w:ascii="Calibri" w:hAnsi="Calibri" w:cs="Arial"/>
          <w:b/>
          <w:spacing w:val="-3"/>
          <w:sz w:val="24"/>
          <w:szCs w:val="24"/>
          <w:lang w:eastAsia="fr-FR"/>
        </w:rPr>
      </w:pPr>
      <w:r w:rsidRPr="00662B01">
        <w:rPr>
          <w:rFonts w:ascii="Calibri" w:hAnsi="Calibri" w:cs="Arial"/>
          <w:spacing w:val="-3"/>
          <w:sz w:val="24"/>
          <w:szCs w:val="24"/>
          <w:lang w:eastAsia="fr-FR"/>
        </w:rPr>
        <w:t xml:space="preserve">La Commune de Salé représentée par Monsieur le président de la commune de Salé </w:t>
      </w:r>
    </w:p>
    <w:p w:rsidR="00662B01" w:rsidRPr="00662B01" w:rsidRDefault="00662B01" w:rsidP="00662B01">
      <w:pPr>
        <w:spacing w:after="200" w:line="240" w:lineRule="exact"/>
        <w:jc w:val="both"/>
        <w:rPr>
          <w:rFonts w:ascii="Calibri" w:eastAsia="Calibri" w:hAnsi="Calibri" w:cs="Arial"/>
          <w:bCs/>
          <w:sz w:val="24"/>
          <w:szCs w:val="24"/>
          <w:lang w:eastAsia="en-US"/>
        </w:rPr>
      </w:pP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24"/>
          <w:szCs w:val="24"/>
          <w:lang w:eastAsia="en-US"/>
        </w:rPr>
      </w:pPr>
      <w:r w:rsidRPr="00662B01">
        <w:rPr>
          <w:rFonts w:ascii="Calibri" w:eastAsia="Calibri" w:hAnsi="Calibri" w:cs="Arial"/>
          <w:bCs/>
          <w:sz w:val="24"/>
          <w:szCs w:val="24"/>
          <w:lang w:eastAsia="en-US"/>
        </w:rPr>
        <w:t xml:space="preserve"> </w:t>
      </w:r>
      <w:r w:rsidRPr="00662B01">
        <w:rPr>
          <w:rFonts w:ascii="Calibri" w:eastAsia="Calibri" w:hAnsi="Calibri" w:cs="Arial"/>
          <w:b/>
          <w:sz w:val="24"/>
          <w:szCs w:val="24"/>
          <w:lang w:eastAsia="en-US"/>
        </w:rPr>
        <w:t>D'UNE PART,</w:t>
      </w:r>
    </w:p>
    <w:p w:rsidR="00662B01" w:rsidRPr="00662B01" w:rsidRDefault="00662B01" w:rsidP="00662B01">
      <w:pPr>
        <w:keepNext/>
        <w:spacing w:line="240" w:lineRule="exact"/>
        <w:jc w:val="right"/>
        <w:outlineLvl w:val="0"/>
        <w:rPr>
          <w:rFonts w:ascii="Calibri" w:hAnsi="Calibri"/>
          <w:bCs/>
          <w:sz w:val="24"/>
          <w:szCs w:val="24"/>
          <w:lang w:eastAsia="fr-FR"/>
        </w:rPr>
      </w:pPr>
    </w:p>
    <w:p w:rsidR="00662B01" w:rsidRPr="00662B01" w:rsidRDefault="00662B01" w:rsidP="00662B01">
      <w:pPr>
        <w:keepNext/>
        <w:spacing w:line="240" w:lineRule="exact"/>
        <w:outlineLvl w:val="0"/>
        <w:rPr>
          <w:rFonts w:ascii="Calibri" w:hAnsi="Calibri"/>
          <w:b/>
          <w:sz w:val="24"/>
          <w:szCs w:val="24"/>
          <w:lang w:eastAsia="fr-FR"/>
        </w:rPr>
      </w:pPr>
      <w:r w:rsidRPr="00662B01">
        <w:rPr>
          <w:rFonts w:ascii="Calibri" w:hAnsi="Calibri"/>
          <w:b/>
          <w:sz w:val="24"/>
          <w:szCs w:val="24"/>
          <w:lang w:eastAsia="fr-FR"/>
        </w:rPr>
        <w:t>Et</w:t>
      </w:r>
    </w:p>
    <w:p w:rsidR="00662B01" w:rsidRPr="00662B01" w:rsidRDefault="00662B01" w:rsidP="00662B01">
      <w:pPr>
        <w:autoSpaceDE w:val="0"/>
        <w:autoSpaceDN w:val="0"/>
        <w:adjustRightInd w:val="0"/>
        <w:spacing w:before="80" w:after="80" w:line="320" w:lineRule="atLeast"/>
        <w:ind w:right="-144"/>
        <w:jc w:val="both"/>
        <w:rPr>
          <w:rFonts w:ascii="Tw Cen MT" w:eastAsia="Calibri" w:hAnsi="Tw Cen MT" w:cs="Eras Medium ITC"/>
          <w:b/>
          <w:bCs/>
          <w:sz w:val="22"/>
          <w:szCs w:val="22"/>
          <w:u w:val="single"/>
          <w:lang w:eastAsia="en-US"/>
        </w:rPr>
      </w:pPr>
      <w:r w:rsidRPr="00662B01">
        <w:rPr>
          <w:rFonts w:ascii="Tw Cen MT" w:eastAsia="Calibri" w:hAnsi="Tw Cen MT" w:cs="Eras Medium ITC"/>
          <w:b/>
          <w:bCs/>
          <w:sz w:val="22"/>
          <w:szCs w:val="22"/>
          <w:u w:val="single"/>
          <w:lang w:eastAsia="en-US"/>
        </w:rPr>
        <w:t xml:space="preserve">1. Cas d’une personne morale </w:t>
      </w:r>
    </w:p>
    <w:p w:rsidR="00662B01" w:rsidRPr="00662B01" w:rsidRDefault="00662B01" w:rsidP="00662B01">
      <w:pPr>
        <w:autoSpaceDE w:val="0"/>
        <w:autoSpaceDN w:val="0"/>
        <w:adjustRightInd w:val="0"/>
        <w:spacing w:before="80" w:after="80" w:line="320" w:lineRule="atLeast"/>
        <w:ind w:right="-144"/>
        <w:jc w:val="both"/>
        <w:rPr>
          <w:rFonts w:ascii="Tw Cen MT" w:eastAsia="Calibri" w:hAnsi="Tw Cen MT" w:cs="Eras Medium ITC"/>
          <w:b/>
          <w:bCs/>
          <w:sz w:val="22"/>
          <w:szCs w:val="22"/>
          <w:u w:val="single"/>
          <w:lang w:eastAsia="en-US"/>
        </w:rPr>
      </w:pP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M.……………………………………</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 xml:space="preserve">…………………qualité …………………………..………………………..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 xml:space="preserve">Agissant au nom et pour le compte de……………..en vertu des pouvoirs qui lui sont conférés.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Au capital social ……………………………...……….. Taxes Professionnelle  n°…………</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Registre de commerce de …………………Sous le n°………………………….……….</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Affilié à la CNSS sous n°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IF n° ……………………………………………… ICE n°…………………………………………..</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Tel :…………………………Fax : ………………………E-mail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Faisant élection de domicile au……………………………………………………………..........................</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 xml:space="preserve">Compte bancaire n° (RIB su 24 positions)………… ………………..…………………………….……………….………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ouvert auprès de…………………………………….………………………………………………………………</w:t>
      </w:r>
    </w:p>
    <w:p w:rsidR="00662B01" w:rsidRPr="00662B01" w:rsidRDefault="00662B01" w:rsidP="00662B01">
      <w:pPr>
        <w:spacing w:after="200" w:line="240" w:lineRule="exact"/>
        <w:jc w:val="center"/>
        <w:rPr>
          <w:rFonts w:ascii="Calibri" w:eastAsia="Calibri" w:hAnsi="Calibri" w:cs="Arial"/>
          <w:bCs/>
          <w:sz w:val="24"/>
          <w:szCs w:val="24"/>
          <w:u w:val="single"/>
          <w:lang w:eastAsia="en-US"/>
        </w:rPr>
      </w:pPr>
    </w:p>
    <w:p w:rsidR="00662B01" w:rsidRPr="00662B01" w:rsidRDefault="00662B01" w:rsidP="00B25116">
      <w:pPr>
        <w:spacing w:after="200" w:line="240" w:lineRule="exact"/>
        <w:jc w:val="center"/>
        <w:rPr>
          <w:rFonts w:ascii="Calibri" w:eastAsia="Calibri" w:hAnsi="Calibri" w:cs="Arial"/>
          <w:bCs/>
          <w:sz w:val="24"/>
          <w:szCs w:val="24"/>
          <w:u w:val="single"/>
          <w:lang w:eastAsia="en-US"/>
        </w:rPr>
      </w:pPr>
      <w:r w:rsidRPr="00662B01">
        <w:rPr>
          <w:rFonts w:ascii="Calibri" w:eastAsia="Calibri" w:hAnsi="Calibri" w:cs="Arial"/>
          <w:bCs/>
          <w:sz w:val="24"/>
          <w:szCs w:val="24"/>
          <w:u w:val="single"/>
          <w:lang w:eastAsia="en-US"/>
        </w:rPr>
        <w:t xml:space="preserve">Désigné ci-après par le terme « </w:t>
      </w:r>
      <w:r w:rsidR="00B25116">
        <w:rPr>
          <w:rFonts w:ascii="Calibri" w:eastAsia="Calibri" w:hAnsi="Calibri" w:cs="Arial"/>
          <w:b/>
          <w:sz w:val="24"/>
          <w:szCs w:val="24"/>
          <w:u w:val="single"/>
          <w:lang w:eastAsia="en-US"/>
        </w:rPr>
        <w:t>FOURNISSEUR</w:t>
      </w:r>
      <w:r w:rsidRPr="00662B01">
        <w:rPr>
          <w:rFonts w:ascii="Calibri" w:eastAsia="Calibri" w:hAnsi="Calibri" w:cs="Arial"/>
          <w:bCs/>
          <w:sz w:val="24"/>
          <w:szCs w:val="24"/>
          <w:u w:val="single"/>
          <w:lang w:eastAsia="en-US"/>
        </w:rPr>
        <w:t xml:space="preserve"> »</w:t>
      </w: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24"/>
          <w:szCs w:val="24"/>
          <w:lang w:eastAsia="en-US"/>
        </w:rPr>
      </w:pPr>
      <w:r w:rsidRPr="00662B01">
        <w:rPr>
          <w:rFonts w:ascii="Calibri" w:eastAsia="Calibri" w:hAnsi="Calibri" w:cs="Arial"/>
          <w:b/>
          <w:sz w:val="24"/>
          <w:szCs w:val="24"/>
          <w:lang w:eastAsia="en-US"/>
        </w:rPr>
        <w:tab/>
      </w:r>
      <w:r w:rsidRPr="00662B01">
        <w:rPr>
          <w:rFonts w:ascii="Calibri" w:eastAsia="Calibri" w:hAnsi="Calibri" w:cs="Arial"/>
          <w:b/>
          <w:sz w:val="24"/>
          <w:szCs w:val="24"/>
          <w:lang w:eastAsia="en-US"/>
        </w:rPr>
        <w:tab/>
        <w:t>D'AUTRE PART</w:t>
      </w:r>
    </w:p>
    <w:p w:rsid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center"/>
        <w:rPr>
          <w:rFonts w:ascii="Calibri" w:eastAsia="Calibri" w:hAnsi="Calibri" w:cs="Arial"/>
          <w:bCs/>
          <w:sz w:val="24"/>
          <w:szCs w:val="24"/>
          <w:lang w:eastAsia="en-US"/>
        </w:rPr>
      </w:pPr>
    </w:p>
    <w:p w:rsidR="00FC13B5" w:rsidRDefault="00FC13B5"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center"/>
        <w:rPr>
          <w:rFonts w:ascii="Calibri" w:eastAsia="Calibri" w:hAnsi="Calibri" w:cs="Arial"/>
          <w:bCs/>
          <w:sz w:val="24"/>
          <w:szCs w:val="24"/>
          <w:lang w:eastAsia="en-US"/>
        </w:rPr>
      </w:pPr>
    </w:p>
    <w:p w:rsidR="00FC13B5" w:rsidRDefault="00FC13B5"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center"/>
        <w:rPr>
          <w:rFonts w:ascii="Calibri" w:eastAsia="Calibri" w:hAnsi="Calibri" w:cs="Arial"/>
          <w:bCs/>
          <w:sz w:val="24"/>
          <w:szCs w:val="24"/>
          <w:lang w:eastAsia="en-US"/>
        </w:rPr>
      </w:pPr>
    </w:p>
    <w:p w:rsidR="00FC13B5" w:rsidRDefault="00FC13B5"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center"/>
        <w:rPr>
          <w:rFonts w:ascii="Calibri" w:eastAsia="Calibri" w:hAnsi="Calibri" w:cs="Arial"/>
          <w:bCs/>
          <w:sz w:val="24"/>
          <w:szCs w:val="24"/>
          <w:lang w:eastAsia="en-US"/>
        </w:rPr>
      </w:pPr>
    </w:p>
    <w:p w:rsidR="00FC13B5" w:rsidRPr="00662B01" w:rsidRDefault="00FC13B5"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center"/>
        <w:rPr>
          <w:rFonts w:ascii="Calibri" w:eastAsia="Calibri" w:hAnsi="Calibri" w:cs="Arial"/>
          <w:bCs/>
          <w:sz w:val="24"/>
          <w:szCs w:val="24"/>
          <w:lang w:eastAsia="en-US"/>
        </w:rPr>
      </w:pP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rPr>
          <w:rFonts w:ascii="Calibri" w:eastAsia="Calibri" w:hAnsi="Calibri" w:cs="Arial"/>
          <w:bCs/>
          <w:sz w:val="24"/>
          <w:szCs w:val="24"/>
          <w:lang w:eastAsia="en-US"/>
        </w:rPr>
      </w:pPr>
      <w:r w:rsidRPr="00662B01">
        <w:rPr>
          <w:rFonts w:ascii="Calibri" w:eastAsia="Calibri" w:hAnsi="Calibri" w:cs="Arial"/>
          <w:bCs/>
          <w:sz w:val="24"/>
          <w:szCs w:val="24"/>
          <w:lang w:eastAsia="en-US"/>
        </w:rPr>
        <w:t xml:space="preserve">      </w:t>
      </w:r>
    </w:p>
    <w:p w:rsidR="00662B01" w:rsidRDefault="00662B01" w:rsidP="00662B01">
      <w:pPr>
        <w:spacing w:after="200" w:line="240" w:lineRule="exact"/>
        <w:jc w:val="both"/>
        <w:rPr>
          <w:rFonts w:ascii="Calibri" w:eastAsia="Calibri" w:hAnsi="Calibri" w:cs="Arial"/>
          <w:bCs/>
          <w:sz w:val="24"/>
          <w:szCs w:val="24"/>
          <w:lang w:eastAsia="en-US"/>
        </w:rPr>
      </w:pPr>
    </w:p>
    <w:p w:rsidR="00FC13B5" w:rsidRPr="00245AEC" w:rsidRDefault="00FC13B5" w:rsidP="00FC13B5">
      <w:pPr>
        <w:pStyle w:val="Lgende"/>
        <w:spacing w:line="276" w:lineRule="auto"/>
        <w:rPr>
          <w:rFonts w:ascii="Eras Medium ITC" w:hAnsi="Eras Medium ITC"/>
          <w:iCs/>
          <w:caps/>
          <w:sz w:val="28"/>
          <w:szCs w:val="28"/>
          <w:u w:val="none"/>
        </w:rPr>
      </w:pPr>
      <w:r w:rsidRPr="00245AEC">
        <w:rPr>
          <w:rFonts w:ascii="Eras Medium ITC" w:hAnsi="Eras Medium ITC"/>
          <w:iCs/>
          <w:caps/>
          <w:sz w:val="28"/>
          <w:szCs w:val="28"/>
          <w:u w:val="none"/>
        </w:rPr>
        <w:lastRenderedPageBreak/>
        <w:t>Préambule du cahier des prescriptions speciales</w:t>
      </w:r>
    </w:p>
    <w:p w:rsidR="00FC13B5" w:rsidRPr="00662B01" w:rsidRDefault="00FC13B5" w:rsidP="000A1557">
      <w:pPr>
        <w:keepNext/>
        <w:jc w:val="center"/>
        <w:outlineLvl w:val="0"/>
        <w:rPr>
          <w:rFonts w:ascii="Bookman Old Style" w:hAnsi="Bookman Old Style"/>
          <w:b/>
          <w:sz w:val="24"/>
          <w:szCs w:val="24"/>
          <w:lang w:eastAsia="fr-FR"/>
        </w:rPr>
      </w:pPr>
      <w:r w:rsidRPr="00662B01">
        <w:rPr>
          <w:rFonts w:ascii="Bookman Old Style" w:hAnsi="Bookman Old Style"/>
          <w:b/>
          <w:sz w:val="24"/>
          <w:szCs w:val="24"/>
          <w:lang w:eastAsia="fr-FR"/>
        </w:rPr>
        <w:t>MARCHE N°</w:t>
      </w:r>
      <w:r w:rsidR="000A1557">
        <w:rPr>
          <w:rFonts w:ascii="Bookman Old Style" w:hAnsi="Bookman Old Style"/>
          <w:b/>
          <w:sz w:val="24"/>
          <w:szCs w:val="24"/>
          <w:lang w:eastAsia="fr-FR"/>
        </w:rPr>
        <w:t>11</w:t>
      </w:r>
      <w:r w:rsidRPr="00662B01">
        <w:rPr>
          <w:rFonts w:ascii="Bookman Old Style" w:hAnsi="Bookman Old Style"/>
          <w:b/>
          <w:sz w:val="24"/>
          <w:szCs w:val="24"/>
          <w:lang w:eastAsia="fr-FR"/>
        </w:rPr>
        <w:t>/CS/2023</w:t>
      </w:r>
    </w:p>
    <w:p w:rsidR="00FC13B5" w:rsidRPr="00662B01" w:rsidRDefault="00FC13B5" w:rsidP="00FC13B5">
      <w:pPr>
        <w:shd w:val="clear" w:color="auto" w:fill="FFFFFF"/>
        <w:spacing w:after="200" w:line="276" w:lineRule="auto"/>
        <w:jc w:val="center"/>
        <w:rPr>
          <w:rFonts w:ascii="Calibri" w:eastAsia="Calibri" w:hAnsi="Calibri" w:cs="Arial"/>
          <w:b/>
          <w:i/>
          <w:iCs/>
          <w:caps/>
          <w:sz w:val="24"/>
          <w:szCs w:val="24"/>
          <w:lang w:eastAsia="en-US"/>
        </w:rPr>
      </w:pPr>
      <w:r w:rsidRPr="00662B01">
        <w:rPr>
          <w:rFonts w:ascii="Calibri" w:eastAsia="Calibri" w:hAnsi="Calibri" w:cs="Arial"/>
          <w:b/>
          <w:i/>
          <w:iCs/>
          <w:caps/>
          <w:sz w:val="24"/>
          <w:szCs w:val="24"/>
          <w:lang w:eastAsia="en-US"/>
        </w:rPr>
        <w:t>COMMUNE DE SALE</w:t>
      </w:r>
    </w:p>
    <w:p w:rsidR="00FC13B5" w:rsidRPr="00662B01" w:rsidRDefault="00FC13B5" w:rsidP="00FC13B5">
      <w:pPr>
        <w:overflowPunct w:val="0"/>
        <w:autoSpaceDE w:val="0"/>
        <w:autoSpaceDN w:val="0"/>
        <w:adjustRightInd w:val="0"/>
        <w:ind w:right="-426"/>
        <w:jc w:val="both"/>
        <w:textAlignment w:val="baseline"/>
        <w:rPr>
          <w:rFonts w:ascii="Tw Cen MT" w:hAnsi="Tw Cen MT" w:cs="Arial"/>
          <w:b/>
          <w:bCs/>
          <w:i/>
          <w:sz w:val="22"/>
          <w:szCs w:val="22"/>
          <w:lang w:eastAsia="fr-FR"/>
        </w:rPr>
      </w:pPr>
      <w:r w:rsidRPr="00662B01">
        <w:rPr>
          <w:rFonts w:ascii="Tw Cen MT" w:hAnsi="Tw Cen MT" w:cs="Arial"/>
          <w:b/>
          <w:bCs/>
          <w:sz w:val="22"/>
          <w:szCs w:val="22"/>
          <w:lang w:eastAsia="fr-FR"/>
        </w:rPr>
        <w:t>PRÉAMBULE DU CAHIER DES PRESCRIPTIONS SPÉCIALES</w:t>
      </w:r>
    </w:p>
    <w:p w:rsidR="00FC13B5" w:rsidRPr="00662B01" w:rsidRDefault="00FC13B5" w:rsidP="00FC13B5">
      <w:pPr>
        <w:numPr>
          <w:ilvl w:val="12"/>
          <w:numId w:val="0"/>
        </w:numPr>
        <w:rPr>
          <w:rFonts w:ascii="Calibri" w:hAnsi="Calibri" w:cs="Arial"/>
          <w:spacing w:val="-3"/>
          <w:sz w:val="24"/>
          <w:szCs w:val="24"/>
          <w:lang w:eastAsia="fr-FR"/>
        </w:rPr>
      </w:pPr>
      <w:r w:rsidRPr="00662B01">
        <w:rPr>
          <w:rFonts w:ascii="Calibri" w:hAnsi="Calibri" w:cs="Arial"/>
          <w:spacing w:val="-3"/>
          <w:sz w:val="24"/>
          <w:szCs w:val="24"/>
          <w:lang w:eastAsia="fr-FR"/>
        </w:rPr>
        <w:t>Passé en application de l'alinéa 2 paragraphe 1  de l'article 16 et l'alinéa 3 paragraphe 3 de l'article 17 du décret n° 2-12-349 du  8 joumada I  1434 (20  mars 2013) tel qu’il a été modifié et complété relatif aux marchés publics</w:t>
      </w:r>
      <w:r w:rsidRPr="00662B01">
        <w:rPr>
          <w:rFonts w:ascii="Calibri" w:hAnsi="Calibri" w:cs="Calibri"/>
          <w:spacing w:val="-3"/>
          <w:sz w:val="24"/>
          <w:szCs w:val="24"/>
          <w:lang w:eastAsia="fr-FR"/>
        </w:rPr>
        <w:t xml:space="preserve"> tel qu’il a été modifié et complété</w:t>
      </w:r>
      <w:r w:rsidRPr="00662B01">
        <w:rPr>
          <w:rFonts w:ascii="Calibri" w:hAnsi="Calibri" w:cs="Arial"/>
          <w:spacing w:val="-3"/>
          <w:sz w:val="24"/>
          <w:szCs w:val="24"/>
          <w:lang w:eastAsia="fr-FR"/>
        </w:rPr>
        <w:t xml:space="preserve"> .</w:t>
      </w:r>
    </w:p>
    <w:p w:rsidR="00FC13B5" w:rsidRPr="00662B01" w:rsidRDefault="00FC13B5" w:rsidP="00FC13B5">
      <w:pPr>
        <w:spacing w:after="200" w:line="240" w:lineRule="exact"/>
        <w:jc w:val="both"/>
        <w:rPr>
          <w:rFonts w:ascii="Calibri" w:eastAsia="Calibri" w:hAnsi="Calibri" w:cs="Arial"/>
          <w:sz w:val="24"/>
          <w:szCs w:val="24"/>
          <w:lang w:eastAsia="en-US"/>
        </w:rPr>
      </w:pPr>
      <w:r w:rsidRPr="00662B01">
        <w:rPr>
          <w:rFonts w:ascii="Calibri" w:eastAsia="Calibri" w:hAnsi="Calibri" w:cs="Arial"/>
          <w:sz w:val="24"/>
          <w:szCs w:val="24"/>
          <w:lang w:eastAsia="en-US"/>
        </w:rPr>
        <w:t>Entre les soussignés:</w:t>
      </w:r>
    </w:p>
    <w:p w:rsidR="00FC13B5" w:rsidRPr="00662B01" w:rsidRDefault="00FC13B5" w:rsidP="00FC13B5">
      <w:pPr>
        <w:numPr>
          <w:ilvl w:val="12"/>
          <w:numId w:val="0"/>
        </w:numPr>
        <w:rPr>
          <w:rFonts w:ascii="Calibri" w:hAnsi="Calibri" w:cs="Arial"/>
          <w:b/>
          <w:spacing w:val="-3"/>
          <w:sz w:val="24"/>
          <w:szCs w:val="24"/>
          <w:lang w:eastAsia="fr-FR"/>
        </w:rPr>
      </w:pPr>
      <w:r w:rsidRPr="00662B01">
        <w:rPr>
          <w:rFonts w:ascii="Calibri" w:hAnsi="Calibri" w:cs="Arial"/>
          <w:spacing w:val="-3"/>
          <w:sz w:val="24"/>
          <w:szCs w:val="24"/>
          <w:lang w:eastAsia="fr-FR"/>
        </w:rPr>
        <w:t xml:space="preserve">La Commune de Salé représentée par Monsieur le président de la commune de Salé </w:t>
      </w:r>
    </w:p>
    <w:p w:rsidR="0065417F" w:rsidRPr="00662B01" w:rsidRDefault="0065417F" w:rsidP="00662B01">
      <w:pPr>
        <w:spacing w:after="200" w:line="240" w:lineRule="exact"/>
        <w:jc w:val="both"/>
        <w:rPr>
          <w:rFonts w:ascii="Calibri" w:eastAsia="Calibri" w:hAnsi="Calibri" w:cs="Arial"/>
          <w:bCs/>
          <w:sz w:val="24"/>
          <w:szCs w:val="24"/>
          <w:lang w:eastAsia="en-US"/>
        </w:rPr>
      </w:pPr>
    </w:p>
    <w:p w:rsidR="00662B01" w:rsidRPr="0065417F" w:rsidRDefault="00662B01" w:rsidP="006541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18"/>
          <w:szCs w:val="18"/>
          <w:lang w:eastAsia="en-US"/>
        </w:rPr>
      </w:pPr>
      <w:r w:rsidRPr="0065417F">
        <w:rPr>
          <w:rFonts w:ascii="Calibri" w:eastAsia="Calibri" w:hAnsi="Calibri" w:cs="Arial"/>
          <w:bCs/>
          <w:sz w:val="18"/>
          <w:szCs w:val="18"/>
          <w:lang w:eastAsia="en-US"/>
        </w:rPr>
        <w:t xml:space="preserve"> </w:t>
      </w:r>
      <w:r w:rsidRPr="0065417F">
        <w:rPr>
          <w:rFonts w:ascii="Calibri" w:eastAsia="Calibri" w:hAnsi="Calibri" w:cs="Arial"/>
          <w:b/>
          <w:sz w:val="18"/>
          <w:szCs w:val="18"/>
          <w:lang w:eastAsia="en-US"/>
        </w:rPr>
        <w:t>D'UNE PART,</w:t>
      </w:r>
    </w:p>
    <w:p w:rsidR="00662B01" w:rsidRPr="0065417F" w:rsidRDefault="00662B01" w:rsidP="00662B01">
      <w:pPr>
        <w:keepNext/>
        <w:spacing w:line="240" w:lineRule="exact"/>
        <w:outlineLvl w:val="0"/>
        <w:rPr>
          <w:rFonts w:ascii="Calibri" w:hAnsi="Calibri"/>
          <w:b/>
          <w:sz w:val="18"/>
          <w:szCs w:val="18"/>
          <w:lang w:eastAsia="fr-FR"/>
        </w:rPr>
      </w:pPr>
      <w:r w:rsidRPr="0065417F">
        <w:rPr>
          <w:rFonts w:ascii="Calibri" w:hAnsi="Calibri"/>
          <w:b/>
          <w:sz w:val="18"/>
          <w:szCs w:val="18"/>
          <w:lang w:eastAsia="fr-FR"/>
        </w:rPr>
        <w:t>Et</w:t>
      </w:r>
    </w:p>
    <w:p w:rsidR="00662B01" w:rsidRPr="0065417F"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Cs/>
          <w:sz w:val="18"/>
          <w:szCs w:val="18"/>
          <w:lang w:eastAsia="en-US"/>
        </w:rPr>
      </w:pPr>
    </w:p>
    <w:p w:rsidR="00662B01" w:rsidRPr="0065417F" w:rsidRDefault="00662B01" w:rsidP="00662B01">
      <w:pPr>
        <w:autoSpaceDE w:val="0"/>
        <w:autoSpaceDN w:val="0"/>
        <w:adjustRightInd w:val="0"/>
        <w:spacing w:before="80" w:after="80" w:line="320" w:lineRule="atLeast"/>
        <w:ind w:right="-426"/>
        <w:jc w:val="both"/>
        <w:rPr>
          <w:rFonts w:ascii="Tw Cen MT" w:eastAsia="Calibri" w:hAnsi="Tw Cen MT" w:cs="Eras Medium ITC"/>
          <w:b/>
          <w:bCs/>
          <w:sz w:val="16"/>
          <w:szCs w:val="16"/>
          <w:u w:val="single"/>
          <w:lang w:eastAsia="en-US"/>
        </w:rPr>
      </w:pPr>
      <w:r w:rsidRPr="0065417F">
        <w:rPr>
          <w:rFonts w:ascii="Tw Cen MT" w:eastAsia="Calibri" w:hAnsi="Tw Cen MT" w:cs="Eras Medium ITC"/>
          <w:b/>
          <w:bCs/>
          <w:sz w:val="16"/>
          <w:szCs w:val="16"/>
          <w:u w:val="single"/>
          <w:lang w:eastAsia="en-US"/>
        </w:rPr>
        <w:t xml:space="preserve">2. Cas de personne physique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M ……………………………………………………………………………..………..……….………….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Agissant en son nom et pour son propre compte.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Registre de commerce de ……………………………..sous le n°……………………….…..…..……....…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Taxes Professionnelle n° …………………………….… Affilié à la CNSS sous n° ………..……………..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IF n° ……………………………………………… ICE n°……………………………….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Faisant élection de domicile au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Compte bancaire RIB (24 positions)……………………………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ouvert auprès de……………………………………………………………………………</w:t>
      </w:r>
    </w:p>
    <w:p w:rsidR="00662B01" w:rsidRPr="0065417F" w:rsidRDefault="00662B01" w:rsidP="00662B01">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Pr="00662B01" w:rsidRDefault="00FC13B5" w:rsidP="00FC13B5">
      <w:pPr>
        <w:spacing w:after="200" w:line="240" w:lineRule="exact"/>
        <w:jc w:val="center"/>
        <w:rPr>
          <w:rFonts w:ascii="Calibri" w:eastAsia="Calibri" w:hAnsi="Calibri" w:cs="Arial"/>
          <w:bCs/>
          <w:sz w:val="24"/>
          <w:szCs w:val="24"/>
          <w:u w:val="single"/>
          <w:lang w:eastAsia="en-US"/>
        </w:rPr>
      </w:pPr>
      <w:r w:rsidRPr="00662B01">
        <w:rPr>
          <w:rFonts w:ascii="Calibri" w:eastAsia="Calibri" w:hAnsi="Calibri" w:cs="Arial"/>
          <w:bCs/>
          <w:sz w:val="24"/>
          <w:szCs w:val="24"/>
          <w:u w:val="single"/>
          <w:lang w:eastAsia="en-US"/>
        </w:rPr>
        <w:t xml:space="preserve">Désigné ci-après par le terme « </w:t>
      </w:r>
      <w:r>
        <w:rPr>
          <w:rFonts w:ascii="Calibri" w:eastAsia="Calibri" w:hAnsi="Calibri" w:cs="Arial"/>
          <w:b/>
          <w:sz w:val="24"/>
          <w:szCs w:val="24"/>
          <w:u w:val="single"/>
          <w:lang w:eastAsia="en-US"/>
        </w:rPr>
        <w:t>FOURNISSEUR</w:t>
      </w:r>
      <w:r w:rsidRPr="00662B01">
        <w:rPr>
          <w:rFonts w:ascii="Calibri" w:eastAsia="Calibri" w:hAnsi="Calibri" w:cs="Arial"/>
          <w:bCs/>
          <w:sz w:val="24"/>
          <w:szCs w:val="24"/>
          <w:u w:val="single"/>
          <w:lang w:eastAsia="en-US"/>
        </w:rPr>
        <w:t xml:space="preserve"> »</w:t>
      </w:r>
    </w:p>
    <w:p w:rsidR="00FC13B5" w:rsidRPr="00662B01" w:rsidRDefault="00FC13B5" w:rsidP="00FC1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24"/>
          <w:szCs w:val="24"/>
          <w:lang w:eastAsia="en-US"/>
        </w:rPr>
      </w:pPr>
      <w:r w:rsidRPr="00662B01">
        <w:rPr>
          <w:rFonts w:ascii="Calibri" w:eastAsia="Calibri" w:hAnsi="Calibri" w:cs="Arial"/>
          <w:b/>
          <w:sz w:val="24"/>
          <w:szCs w:val="24"/>
          <w:lang w:eastAsia="en-US"/>
        </w:rPr>
        <w:tab/>
      </w:r>
      <w:r w:rsidRPr="00662B01">
        <w:rPr>
          <w:rFonts w:ascii="Calibri" w:eastAsia="Calibri" w:hAnsi="Calibri" w:cs="Arial"/>
          <w:b/>
          <w:sz w:val="24"/>
          <w:szCs w:val="24"/>
          <w:lang w:eastAsia="en-US"/>
        </w:rPr>
        <w:tab/>
        <w:t>D'AUTRE PART</w:t>
      </w: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Default="00FC13B5" w:rsidP="00FC13B5">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FC13B5" w:rsidRPr="00245AEC" w:rsidRDefault="00FC13B5" w:rsidP="00FC13B5">
      <w:pPr>
        <w:pStyle w:val="Lgende"/>
        <w:spacing w:line="276" w:lineRule="auto"/>
        <w:rPr>
          <w:rFonts w:ascii="Eras Medium ITC" w:hAnsi="Eras Medium ITC"/>
          <w:iCs/>
          <w:caps/>
          <w:sz w:val="28"/>
          <w:szCs w:val="28"/>
          <w:u w:val="none"/>
        </w:rPr>
      </w:pPr>
      <w:r w:rsidRPr="00245AEC">
        <w:rPr>
          <w:rFonts w:ascii="Eras Medium ITC" w:hAnsi="Eras Medium ITC"/>
          <w:iCs/>
          <w:caps/>
          <w:sz w:val="28"/>
          <w:szCs w:val="28"/>
          <w:u w:val="none"/>
        </w:rPr>
        <w:t>Préambule du cahier des prescriptions speciales</w:t>
      </w:r>
    </w:p>
    <w:p w:rsidR="00FC13B5" w:rsidRPr="00662B01" w:rsidRDefault="00FC13B5" w:rsidP="000A1557">
      <w:pPr>
        <w:keepNext/>
        <w:jc w:val="center"/>
        <w:outlineLvl w:val="0"/>
        <w:rPr>
          <w:rFonts w:ascii="Bookman Old Style" w:hAnsi="Bookman Old Style"/>
          <w:b/>
          <w:sz w:val="24"/>
          <w:szCs w:val="24"/>
          <w:lang w:eastAsia="fr-FR"/>
        </w:rPr>
      </w:pPr>
      <w:r w:rsidRPr="00662B01">
        <w:rPr>
          <w:rFonts w:ascii="Bookman Old Style" w:hAnsi="Bookman Old Style"/>
          <w:b/>
          <w:sz w:val="24"/>
          <w:szCs w:val="24"/>
          <w:lang w:eastAsia="fr-FR"/>
        </w:rPr>
        <w:t>MARCHE N°</w:t>
      </w:r>
      <w:r w:rsidR="000A1557">
        <w:rPr>
          <w:rFonts w:ascii="Bookman Old Style" w:hAnsi="Bookman Old Style"/>
          <w:b/>
          <w:sz w:val="24"/>
          <w:szCs w:val="24"/>
          <w:lang w:eastAsia="fr-FR"/>
        </w:rPr>
        <w:t>11/</w:t>
      </w:r>
      <w:r w:rsidRPr="00662B01">
        <w:rPr>
          <w:rFonts w:ascii="Bookman Old Style" w:hAnsi="Bookman Old Style"/>
          <w:b/>
          <w:sz w:val="24"/>
          <w:szCs w:val="24"/>
          <w:lang w:eastAsia="fr-FR"/>
        </w:rPr>
        <w:t>CS/2023</w:t>
      </w:r>
    </w:p>
    <w:p w:rsidR="00FC13B5" w:rsidRPr="00662B01" w:rsidRDefault="00FC13B5" w:rsidP="00FC13B5">
      <w:pPr>
        <w:shd w:val="clear" w:color="auto" w:fill="FFFFFF"/>
        <w:spacing w:after="200" w:line="276" w:lineRule="auto"/>
        <w:jc w:val="center"/>
        <w:rPr>
          <w:rFonts w:ascii="Calibri" w:eastAsia="Calibri" w:hAnsi="Calibri" w:cs="Arial"/>
          <w:b/>
          <w:i/>
          <w:iCs/>
          <w:caps/>
          <w:sz w:val="24"/>
          <w:szCs w:val="24"/>
          <w:lang w:eastAsia="en-US"/>
        </w:rPr>
      </w:pPr>
      <w:r w:rsidRPr="00662B01">
        <w:rPr>
          <w:rFonts w:ascii="Calibri" w:eastAsia="Calibri" w:hAnsi="Calibri" w:cs="Arial"/>
          <w:b/>
          <w:i/>
          <w:iCs/>
          <w:caps/>
          <w:sz w:val="24"/>
          <w:szCs w:val="24"/>
          <w:lang w:eastAsia="en-US"/>
        </w:rPr>
        <w:t>COMMUNE DE SALE</w:t>
      </w:r>
    </w:p>
    <w:p w:rsidR="00FC13B5" w:rsidRPr="00662B01" w:rsidRDefault="00FC13B5" w:rsidP="00FC13B5">
      <w:pPr>
        <w:overflowPunct w:val="0"/>
        <w:autoSpaceDE w:val="0"/>
        <w:autoSpaceDN w:val="0"/>
        <w:adjustRightInd w:val="0"/>
        <w:ind w:right="-426"/>
        <w:jc w:val="both"/>
        <w:textAlignment w:val="baseline"/>
        <w:rPr>
          <w:rFonts w:ascii="Tw Cen MT" w:hAnsi="Tw Cen MT" w:cs="Arial"/>
          <w:b/>
          <w:bCs/>
          <w:i/>
          <w:sz w:val="22"/>
          <w:szCs w:val="22"/>
          <w:lang w:eastAsia="fr-FR"/>
        </w:rPr>
      </w:pPr>
      <w:r w:rsidRPr="00662B01">
        <w:rPr>
          <w:rFonts w:ascii="Tw Cen MT" w:hAnsi="Tw Cen MT" w:cs="Arial"/>
          <w:b/>
          <w:bCs/>
          <w:sz w:val="22"/>
          <w:szCs w:val="22"/>
          <w:lang w:eastAsia="fr-FR"/>
        </w:rPr>
        <w:t>PRÉAMBULE DU CAHIER DES PRESCRIPTIONS SPÉCIALES</w:t>
      </w:r>
    </w:p>
    <w:p w:rsidR="00FC13B5" w:rsidRPr="00662B01" w:rsidRDefault="00FC13B5" w:rsidP="00FC13B5">
      <w:pPr>
        <w:numPr>
          <w:ilvl w:val="12"/>
          <w:numId w:val="0"/>
        </w:numPr>
        <w:rPr>
          <w:rFonts w:ascii="Calibri" w:hAnsi="Calibri" w:cs="Arial"/>
          <w:spacing w:val="-3"/>
          <w:sz w:val="24"/>
          <w:szCs w:val="24"/>
          <w:lang w:eastAsia="fr-FR"/>
        </w:rPr>
      </w:pPr>
      <w:r w:rsidRPr="00662B01">
        <w:rPr>
          <w:rFonts w:ascii="Calibri" w:hAnsi="Calibri" w:cs="Arial"/>
          <w:spacing w:val="-3"/>
          <w:sz w:val="24"/>
          <w:szCs w:val="24"/>
          <w:lang w:eastAsia="fr-FR"/>
        </w:rPr>
        <w:t>Passé en application de l'alinéa 2 paragraphe 1  de l'article 16 et l'alinéa 3 paragraphe 3 de l'article 17 du décret n° 2-12-349 du  8 joumada I  1434 (20  mars 2013) tel qu’il a été modifié et complété relatif aux marchés publics</w:t>
      </w:r>
      <w:r w:rsidRPr="00662B01">
        <w:rPr>
          <w:rFonts w:ascii="Calibri" w:hAnsi="Calibri" w:cs="Calibri"/>
          <w:spacing w:val="-3"/>
          <w:sz w:val="24"/>
          <w:szCs w:val="24"/>
          <w:lang w:eastAsia="fr-FR"/>
        </w:rPr>
        <w:t xml:space="preserve"> tel qu’il a été modifié et complété</w:t>
      </w:r>
      <w:r w:rsidRPr="00662B01">
        <w:rPr>
          <w:rFonts w:ascii="Calibri" w:hAnsi="Calibri" w:cs="Arial"/>
          <w:spacing w:val="-3"/>
          <w:sz w:val="24"/>
          <w:szCs w:val="24"/>
          <w:lang w:eastAsia="fr-FR"/>
        </w:rPr>
        <w:t xml:space="preserve"> .</w:t>
      </w:r>
    </w:p>
    <w:p w:rsidR="00FC13B5" w:rsidRPr="00662B01" w:rsidRDefault="00FC13B5" w:rsidP="00FC13B5">
      <w:pPr>
        <w:spacing w:after="200" w:line="240" w:lineRule="exact"/>
        <w:jc w:val="both"/>
        <w:rPr>
          <w:rFonts w:ascii="Calibri" w:eastAsia="Calibri" w:hAnsi="Calibri" w:cs="Arial"/>
          <w:sz w:val="24"/>
          <w:szCs w:val="24"/>
          <w:lang w:eastAsia="en-US"/>
        </w:rPr>
      </w:pPr>
      <w:r w:rsidRPr="00662B01">
        <w:rPr>
          <w:rFonts w:ascii="Calibri" w:eastAsia="Calibri" w:hAnsi="Calibri" w:cs="Arial"/>
          <w:sz w:val="24"/>
          <w:szCs w:val="24"/>
          <w:lang w:eastAsia="en-US"/>
        </w:rPr>
        <w:t>Entre les soussignés:</w:t>
      </w:r>
    </w:p>
    <w:p w:rsidR="00FC13B5" w:rsidRPr="00662B01" w:rsidRDefault="00FC13B5" w:rsidP="00FC13B5">
      <w:pPr>
        <w:numPr>
          <w:ilvl w:val="12"/>
          <w:numId w:val="0"/>
        </w:numPr>
        <w:rPr>
          <w:rFonts w:ascii="Calibri" w:hAnsi="Calibri" w:cs="Arial"/>
          <w:b/>
          <w:spacing w:val="-3"/>
          <w:sz w:val="24"/>
          <w:szCs w:val="24"/>
          <w:lang w:eastAsia="fr-FR"/>
        </w:rPr>
      </w:pPr>
      <w:r w:rsidRPr="00662B01">
        <w:rPr>
          <w:rFonts w:ascii="Calibri" w:hAnsi="Calibri" w:cs="Arial"/>
          <w:spacing w:val="-3"/>
          <w:sz w:val="24"/>
          <w:szCs w:val="24"/>
          <w:lang w:eastAsia="fr-FR"/>
        </w:rPr>
        <w:t xml:space="preserve">La Commune de Salé représentée par Monsieur le président de la commune de Salé </w:t>
      </w:r>
    </w:p>
    <w:p w:rsidR="00FC13B5" w:rsidRPr="00662B01" w:rsidRDefault="00FC13B5" w:rsidP="00FC13B5">
      <w:pPr>
        <w:spacing w:after="200" w:line="240" w:lineRule="exact"/>
        <w:jc w:val="both"/>
        <w:rPr>
          <w:rFonts w:ascii="Calibri" w:eastAsia="Calibri" w:hAnsi="Calibri" w:cs="Arial"/>
          <w:bCs/>
          <w:sz w:val="24"/>
          <w:szCs w:val="24"/>
          <w:lang w:eastAsia="en-US"/>
        </w:rPr>
      </w:pPr>
    </w:p>
    <w:p w:rsidR="00662B01" w:rsidRPr="0065417F"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18"/>
          <w:szCs w:val="18"/>
          <w:lang w:eastAsia="en-US"/>
        </w:rPr>
      </w:pPr>
      <w:r w:rsidRPr="0065417F">
        <w:rPr>
          <w:rFonts w:ascii="Calibri" w:eastAsia="Calibri" w:hAnsi="Calibri" w:cs="Arial"/>
          <w:b/>
          <w:sz w:val="18"/>
          <w:szCs w:val="18"/>
          <w:lang w:eastAsia="en-US"/>
        </w:rPr>
        <w:t>D'UNE PART,</w:t>
      </w:r>
    </w:p>
    <w:p w:rsidR="00662B01" w:rsidRPr="0065417F" w:rsidRDefault="00662B01" w:rsidP="00662B01">
      <w:pPr>
        <w:keepNext/>
        <w:spacing w:line="240" w:lineRule="exact"/>
        <w:outlineLvl w:val="0"/>
        <w:rPr>
          <w:rFonts w:ascii="Calibri" w:hAnsi="Calibri"/>
          <w:b/>
          <w:sz w:val="18"/>
          <w:szCs w:val="18"/>
          <w:lang w:eastAsia="fr-FR"/>
        </w:rPr>
      </w:pPr>
      <w:r w:rsidRPr="0065417F">
        <w:rPr>
          <w:rFonts w:ascii="Calibri" w:hAnsi="Calibri"/>
          <w:b/>
          <w:sz w:val="18"/>
          <w:szCs w:val="18"/>
          <w:lang w:eastAsia="fr-FR"/>
        </w:rPr>
        <w:t>Et</w:t>
      </w:r>
    </w:p>
    <w:p w:rsidR="00662B01" w:rsidRPr="0065417F" w:rsidRDefault="00662B01" w:rsidP="00662B01">
      <w:pPr>
        <w:autoSpaceDE w:val="0"/>
        <w:autoSpaceDN w:val="0"/>
        <w:adjustRightInd w:val="0"/>
        <w:spacing w:before="40" w:after="40" w:line="280" w:lineRule="atLeast"/>
        <w:ind w:right="-426"/>
        <w:jc w:val="both"/>
        <w:rPr>
          <w:rFonts w:ascii="Tw Cen MT" w:eastAsia="Calibri" w:hAnsi="Tw Cen MT" w:cs="Eras Medium ITC"/>
          <w:b/>
          <w:bCs/>
          <w:sz w:val="16"/>
          <w:szCs w:val="16"/>
          <w:u w:val="single"/>
          <w:lang w:eastAsia="en-US"/>
        </w:rPr>
      </w:pPr>
    </w:p>
    <w:p w:rsidR="00662B01" w:rsidRPr="0065417F" w:rsidRDefault="00662B01" w:rsidP="00662B01">
      <w:pPr>
        <w:autoSpaceDE w:val="0"/>
        <w:autoSpaceDN w:val="0"/>
        <w:adjustRightInd w:val="0"/>
        <w:spacing w:before="40" w:after="40" w:line="280" w:lineRule="atLeast"/>
        <w:ind w:right="-426"/>
        <w:jc w:val="both"/>
        <w:rPr>
          <w:rFonts w:ascii="Tw Cen MT" w:eastAsia="Calibri" w:hAnsi="Tw Cen MT" w:cs="Eras Medium ITC"/>
          <w:b/>
          <w:bCs/>
          <w:sz w:val="16"/>
          <w:szCs w:val="16"/>
          <w:u w:val="single"/>
          <w:lang w:eastAsia="en-US"/>
        </w:rPr>
      </w:pPr>
      <w:r w:rsidRPr="0065417F">
        <w:rPr>
          <w:rFonts w:ascii="Tw Cen MT" w:eastAsia="Calibri" w:hAnsi="Tw Cen MT" w:cs="Eras Medium ITC"/>
          <w:b/>
          <w:bCs/>
          <w:sz w:val="16"/>
          <w:szCs w:val="16"/>
          <w:u w:val="single"/>
          <w:lang w:eastAsia="en-US"/>
        </w:rPr>
        <w:t xml:space="preserve">3. Cas d’un groupement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Les membres du groupement constitué aux termes de la convention …………………………… soussigné : </w:t>
      </w:r>
    </w:p>
    <w:p w:rsidR="00662B01" w:rsidRPr="0065417F" w:rsidRDefault="00662B01" w:rsidP="00662B01">
      <w:pPr>
        <w:spacing w:before="40" w:after="40" w:line="280" w:lineRule="atLeast"/>
        <w:ind w:right="-426"/>
        <w:rPr>
          <w:rFonts w:ascii="Tw Cen MT" w:eastAsia="Calibri" w:hAnsi="Tw Cen MT" w:cs="Eras Medium ITC"/>
          <w:b/>
          <w:bCs/>
          <w:sz w:val="16"/>
          <w:szCs w:val="16"/>
          <w:lang w:eastAsia="en-US"/>
        </w:rPr>
      </w:pPr>
      <w:r w:rsidRPr="0065417F">
        <w:rPr>
          <w:rFonts w:ascii="Tw Cen MT" w:eastAsia="Calibri" w:hAnsi="Tw Cen MT" w:cs="Harrington"/>
          <w:b/>
          <w:bCs/>
          <w:sz w:val="16"/>
          <w:szCs w:val="16"/>
          <w:lang w:eastAsia="en-US"/>
        </w:rPr>
        <w:t xml:space="preserve">- </w:t>
      </w:r>
      <w:r w:rsidRPr="0065417F">
        <w:rPr>
          <w:rFonts w:ascii="Tw Cen MT" w:eastAsia="Calibri" w:hAnsi="Tw Cen MT" w:cs="Eras Medium ITC"/>
          <w:b/>
          <w:bCs/>
          <w:sz w:val="16"/>
          <w:szCs w:val="16"/>
          <w:lang w:eastAsia="en-US"/>
        </w:rPr>
        <w:t xml:space="preserve">Membre 1 :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M …………………………………qualité …………………………………………….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Agissant au nom et pour le compte de……………………………………….en vertu des pouvoirs qui lui sont conférés.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Au capital social ………………………….. Taxes Professionnelle n° …………………………….….. Registre de commerce de ………………………sous le n°……………………………………….……….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Affilié à la CNSS sous n° ………………..……</w:t>
      </w:r>
      <w:r w:rsidRPr="0065417F">
        <w:rPr>
          <w:rFonts w:ascii="Tw Cen MT" w:eastAsia="Calibri" w:hAnsi="Tw Cen MT" w:cs="Eras Medium ITC"/>
          <w:sz w:val="16"/>
          <w:szCs w:val="16"/>
          <w:lang w:eastAsia="en-US"/>
        </w:rPr>
        <w:tab/>
        <w:t xml:space="preserve">IF n°………………………… ICE n°.……………......……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Faisant élection de domicile au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Compte bancaire RIB (24 positions)………………………………….…….………………….…………….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ouvert auprès de………………………………………………..………………………</w:t>
      </w:r>
    </w:p>
    <w:p w:rsidR="00662B01" w:rsidRPr="0065417F" w:rsidRDefault="00662B01" w:rsidP="00662B01">
      <w:pPr>
        <w:spacing w:before="40" w:after="40" w:line="280" w:lineRule="atLeast"/>
        <w:ind w:right="-426"/>
        <w:rPr>
          <w:rFonts w:ascii="Tw Cen MT" w:eastAsia="Calibri" w:hAnsi="Tw Cen MT" w:cs="Eras Medium ITC"/>
          <w:b/>
          <w:bCs/>
          <w:sz w:val="16"/>
          <w:szCs w:val="16"/>
          <w:lang w:eastAsia="en-US"/>
        </w:rPr>
      </w:pPr>
      <w:r w:rsidRPr="0065417F">
        <w:rPr>
          <w:rFonts w:ascii="Tw Cen MT" w:eastAsia="Calibri" w:hAnsi="Tw Cen MT" w:cs="Harrington"/>
          <w:b/>
          <w:bCs/>
          <w:sz w:val="16"/>
          <w:szCs w:val="16"/>
          <w:lang w:eastAsia="en-US"/>
        </w:rPr>
        <w:t xml:space="preserve">- </w:t>
      </w:r>
      <w:r w:rsidRPr="0065417F">
        <w:rPr>
          <w:rFonts w:ascii="Tw Cen MT" w:eastAsia="Calibri" w:hAnsi="Tw Cen MT" w:cs="Eras Medium ITC"/>
          <w:b/>
          <w:bCs/>
          <w:sz w:val="16"/>
          <w:szCs w:val="16"/>
          <w:lang w:eastAsia="en-US"/>
        </w:rPr>
        <w:t xml:space="preserve">Membre 2 :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(Servir les renseignements le concernant) </w:t>
      </w:r>
    </w:p>
    <w:p w:rsidR="00662B01" w:rsidRPr="0065417F" w:rsidRDefault="00662B01" w:rsidP="00662B01">
      <w:pPr>
        <w:spacing w:before="40" w:after="40" w:line="280" w:lineRule="atLeast"/>
        <w:ind w:right="-426"/>
        <w:rPr>
          <w:rFonts w:ascii="Tw Cen MT" w:eastAsia="Calibri" w:hAnsi="Tw Cen MT" w:cs="Eras Medium ITC"/>
          <w:b/>
          <w:bCs/>
          <w:sz w:val="16"/>
          <w:szCs w:val="16"/>
          <w:lang w:eastAsia="en-US"/>
        </w:rPr>
      </w:pPr>
      <w:r w:rsidRPr="0065417F">
        <w:rPr>
          <w:rFonts w:ascii="Tw Cen MT" w:eastAsia="Calibri" w:hAnsi="Tw Cen MT" w:cs="Harrington"/>
          <w:b/>
          <w:bCs/>
          <w:sz w:val="16"/>
          <w:szCs w:val="16"/>
          <w:lang w:eastAsia="en-US"/>
        </w:rPr>
        <w:t xml:space="preserve">- </w:t>
      </w:r>
      <w:r w:rsidRPr="0065417F">
        <w:rPr>
          <w:rFonts w:ascii="Tw Cen MT" w:eastAsia="Calibri" w:hAnsi="Tw Cen MT" w:cs="Eras Medium ITC"/>
          <w:b/>
          <w:bCs/>
          <w:sz w:val="16"/>
          <w:szCs w:val="16"/>
          <w:lang w:eastAsia="en-US"/>
        </w:rPr>
        <w:t xml:space="preserve">Membre n : </w:t>
      </w:r>
    </w:p>
    <w:p w:rsidR="00662B01" w:rsidRPr="0065417F" w:rsidRDefault="00662B01" w:rsidP="00662B01">
      <w:pPr>
        <w:numPr>
          <w:ilvl w:val="0"/>
          <w:numId w:val="22"/>
        </w:numPr>
        <w:autoSpaceDE w:val="0"/>
        <w:autoSpaceDN w:val="0"/>
        <w:adjustRightInd w:val="0"/>
        <w:spacing w:before="40" w:after="40" w:line="280" w:lineRule="atLeast"/>
        <w:ind w:left="1068" w:right="-426" w:hanging="360"/>
        <w:rPr>
          <w:rFonts w:ascii="Tw Cen MT" w:eastAsia="Calibri" w:hAnsi="Tw Cen MT" w:cs="Eras Medium ITC"/>
          <w:sz w:val="16"/>
          <w:szCs w:val="16"/>
          <w:lang w:eastAsia="en-US"/>
        </w:rPr>
      </w:pPr>
      <w:r w:rsidRPr="0065417F">
        <w:rPr>
          <w:rFonts w:ascii="Tw Cen MT" w:eastAsia="Calibri" w:hAnsi="Tw Cen MT" w:cs="Harrington"/>
          <w:sz w:val="16"/>
          <w:szCs w:val="16"/>
          <w:lang w:eastAsia="en-US"/>
        </w:rPr>
        <w:t xml:space="preserve">- </w:t>
      </w:r>
      <w:r w:rsidRPr="0065417F">
        <w:rPr>
          <w:rFonts w:ascii="Tw Cen MT" w:eastAsia="Calibri" w:hAnsi="Tw Cen MT" w:cs="Eras Medium ITC"/>
          <w:sz w:val="16"/>
          <w:szCs w:val="16"/>
          <w:lang w:eastAsia="en-US"/>
        </w:rPr>
        <w:t xml:space="preserve">……………………………………………………………………………………………. </w:t>
      </w:r>
    </w:p>
    <w:p w:rsidR="00662B01" w:rsidRPr="0065417F" w:rsidRDefault="00662B01" w:rsidP="00662B01">
      <w:pPr>
        <w:numPr>
          <w:ilvl w:val="0"/>
          <w:numId w:val="22"/>
        </w:numPr>
        <w:autoSpaceDE w:val="0"/>
        <w:autoSpaceDN w:val="0"/>
        <w:adjustRightInd w:val="0"/>
        <w:spacing w:before="40" w:after="40" w:line="280" w:lineRule="atLeast"/>
        <w:ind w:left="1068" w:right="-426" w:hanging="360"/>
        <w:rPr>
          <w:rFonts w:ascii="Tw Cen MT" w:eastAsia="Calibri" w:hAnsi="Tw Cen MT" w:cs="Eras Medium ITC"/>
          <w:sz w:val="16"/>
          <w:szCs w:val="16"/>
          <w:lang w:eastAsia="en-US"/>
        </w:rPr>
      </w:pPr>
      <w:r w:rsidRPr="0065417F">
        <w:rPr>
          <w:rFonts w:ascii="Tw Cen MT" w:eastAsia="Calibri" w:hAnsi="Tw Cen MT" w:cs="Harrington"/>
          <w:sz w:val="16"/>
          <w:szCs w:val="16"/>
          <w:lang w:eastAsia="en-US"/>
        </w:rPr>
        <w:t xml:space="preserve">- </w:t>
      </w:r>
      <w:r w:rsidRPr="0065417F">
        <w:rPr>
          <w:rFonts w:ascii="Tw Cen MT" w:eastAsia="Calibri" w:hAnsi="Tw Cen MT" w:cs="Eras Medium ITC"/>
          <w:sz w:val="16"/>
          <w:szCs w:val="16"/>
          <w:lang w:eastAsia="en-US"/>
        </w:rPr>
        <w:t xml:space="preserve">…………………………………………………………………………………....………..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Nous nous obligeons (conjointement ou solidairement, selon la nature du groupement) ayant M………………………………………………………………………..… (prénom, nom et qualité) en tant que mandataire du groupement et coordonnateur de la réalisation des fournitures, ayant un compte bancaire commun RIB (24 positions)………..…………………………………..…………………. </w:t>
      </w:r>
    </w:p>
    <w:p w:rsidR="00662B01" w:rsidRPr="0065417F" w:rsidRDefault="00662B01" w:rsidP="00662B01">
      <w:pPr>
        <w:autoSpaceDE w:val="0"/>
        <w:autoSpaceDN w:val="0"/>
        <w:adjustRightInd w:val="0"/>
        <w:spacing w:before="40" w:after="40" w:line="280" w:lineRule="atLeast"/>
        <w:ind w:right="-426"/>
        <w:jc w:val="both"/>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Ouvert auprès de……………………………………………..……..…………………………………….</w:t>
      </w:r>
    </w:p>
    <w:p w:rsidR="00FC13B5" w:rsidRDefault="00FC13B5" w:rsidP="00FC13B5">
      <w:pPr>
        <w:spacing w:after="200" w:line="240" w:lineRule="exact"/>
        <w:jc w:val="center"/>
        <w:rPr>
          <w:rFonts w:ascii="Calibri" w:eastAsia="Calibri" w:hAnsi="Calibri" w:cs="Arial"/>
          <w:bCs/>
          <w:sz w:val="24"/>
          <w:szCs w:val="24"/>
          <w:u w:val="single"/>
          <w:lang w:eastAsia="en-US"/>
        </w:rPr>
      </w:pPr>
    </w:p>
    <w:p w:rsidR="00FC13B5" w:rsidRDefault="00FC13B5" w:rsidP="00FC13B5">
      <w:pPr>
        <w:spacing w:after="200" w:line="240" w:lineRule="exact"/>
        <w:jc w:val="center"/>
        <w:rPr>
          <w:rFonts w:ascii="Calibri" w:eastAsia="Calibri" w:hAnsi="Calibri" w:cs="Arial"/>
          <w:bCs/>
          <w:sz w:val="24"/>
          <w:szCs w:val="24"/>
          <w:u w:val="single"/>
          <w:lang w:eastAsia="en-US"/>
        </w:rPr>
      </w:pPr>
    </w:p>
    <w:p w:rsidR="00FC13B5" w:rsidRPr="00662B01" w:rsidRDefault="00FC13B5" w:rsidP="00FC13B5">
      <w:pPr>
        <w:spacing w:after="200" w:line="240" w:lineRule="exact"/>
        <w:jc w:val="center"/>
        <w:rPr>
          <w:rFonts w:ascii="Calibri" w:eastAsia="Calibri" w:hAnsi="Calibri" w:cs="Arial"/>
          <w:bCs/>
          <w:sz w:val="24"/>
          <w:szCs w:val="24"/>
          <w:u w:val="single"/>
          <w:lang w:eastAsia="en-US"/>
        </w:rPr>
      </w:pPr>
      <w:r w:rsidRPr="00662B01">
        <w:rPr>
          <w:rFonts w:ascii="Calibri" w:eastAsia="Calibri" w:hAnsi="Calibri" w:cs="Arial"/>
          <w:bCs/>
          <w:sz w:val="24"/>
          <w:szCs w:val="24"/>
          <w:u w:val="single"/>
          <w:lang w:eastAsia="en-US"/>
        </w:rPr>
        <w:t xml:space="preserve">Désigné ci-après par le terme « </w:t>
      </w:r>
      <w:r>
        <w:rPr>
          <w:rFonts w:ascii="Calibri" w:eastAsia="Calibri" w:hAnsi="Calibri" w:cs="Arial"/>
          <w:b/>
          <w:sz w:val="24"/>
          <w:szCs w:val="24"/>
          <w:u w:val="single"/>
          <w:lang w:eastAsia="en-US"/>
        </w:rPr>
        <w:t>FOURNISSEUR</w:t>
      </w:r>
      <w:r w:rsidRPr="00662B01">
        <w:rPr>
          <w:rFonts w:ascii="Calibri" w:eastAsia="Calibri" w:hAnsi="Calibri" w:cs="Arial"/>
          <w:bCs/>
          <w:sz w:val="24"/>
          <w:szCs w:val="24"/>
          <w:u w:val="single"/>
          <w:lang w:eastAsia="en-US"/>
        </w:rPr>
        <w:t xml:space="preserve"> »</w:t>
      </w:r>
    </w:p>
    <w:p w:rsidR="00FC13B5" w:rsidRPr="00662B01" w:rsidRDefault="00FC13B5" w:rsidP="00FC1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24"/>
          <w:szCs w:val="24"/>
          <w:lang w:eastAsia="en-US"/>
        </w:rPr>
      </w:pPr>
      <w:r w:rsidRPr="00662B01">
        <w:rPr>
          <w:rFonts w:ascii="Calibri" w:eastAsia="Calibri" w:hAnsi="Calibri" w:cs="Arial"/>
          <w:b/>
          <w:sz w:val="24"/>
          <w:szCs w:val="24"/>
          <w:lang w:eastAsia="en-US"/>
        </w:rPr>
        <w:tab/>
      </w:r>
      <w:r w:rsidRPr="00662B01">
        <w:rPr>
          <w:rFonts w:ascii="Calibri" w:eastAsia="Calibri" w:hAnsi="Calibri" w:cs="Arial"/>
          <w:b/>
          <w:sz w:val="24"/>
          <w:szCs w:val="24"/>
          <w:lang w:eastAsia="en-US"/>
        </w:rPr>
        <w:tab/>
        <w:t>D'AUTRE PART</w:t>
      </w:r>
    </w:p>
    <w:p w:rsidR="00662B01" w:rsidRDefault="00662B01" w:rsidP="00CA51AD">
      <w:pPr>
        <w:spacing w:before="200"/>
        <w:jc w:val="center"/>
        <w:rPr>
          <w:b/>
          <w:bCs/>
        </w:rPr>
      </w:pPr>
    </w:p>
    <w:p w:rsidR="00FC13B5" w:rsidRDefault="00FC13B5" w:rsidP="00CA51AD">
      <w:pPr>
        <w:spacing w:before="200"/>
        <w:jc w:val="center"/>
        <w:rPr>
          <w:b/>
          <w:bCs/>
        </w:rPr>
      </w:pPr>
    </w:p>
    <w:p w:rsidR="00FC13B5" w:rsidRDefault="00FC13B5" w:rsidP="00CA51AD">
      <w:pPr>
        <w:spacing w:before="200"/>
        <w:jc w:val="center"/>
        <w:rPr>
          <w:b/>
          <w:bCs/>
        </w:rPr>
      </w:pPr>
    </w:p>
    <w:p w:rsidR="00FC13B5" w:rsidRDefault="00FC13B5" w:rsidP="00CA51AD">
      <w:pPr>
        <w:spacing w:before="200"/>
        <w:jc w:val="center"/>
        <w:rPr>
          <w:b/>
          <w:bCs/>
        </w:rPr>
      </w:pPr>
    </w:p>
    <w:p w:rsidR="00FC13B5" w:rsidRDefault="00FC13B5" w:rsidP="00CA51AD">
      <w:pPr>
        <w:spacing w:before="200"/>
        <w:jc w:val="center"/>
        <w:rPr>
          <w:b/>
          <w:bCs/>
        </w:rPr>
      </w:pPr>
    </w:p>
    <w:p w:rsidR="00FC13B5" w:rsidRDefault="00FC13B5" w:rsidP="00CA51AD">
      <w:pPr>
        <w:spacing w:before="200"/>
        <w:jc w:val="center"/>
        <w:rPr>
          <w:b/>
          <w:bCs/>
        </w:rPr>
      </w:pPr>
    </w:p>
    <w:p w:rsidR="005550B5" w:rsidRDefault="008629DD" w:rsidP="005550B5">
      <w:pPr>
        <w:ind w:left="-283" w:right="-283"/>
        <w:jc w:val="center"/>
        <w:rPr>
          <w:rFonts w:ascii="Arial" w:hAnsi="Arial" w:cs="Arial"/>
          <w:b/>
          <w:bCs/>
          <w:sz w:val="24"/>
          <w:szCs w:val="24"/>
        </w:rPr>
      </w:pPr>
      <w:r w:rsidRPr="00BE169F">
        <w:rPr>
          <w:rFonts w:ascii="Arial" w:hAnsi="Arial" w:cs="Arial"/>
          <w:b/>
          <w:bCs/>
          <w:sz w:val="24"/>
          <w:szCs w:val="24"/>
        </w:rPr>
        <w:t>CHAPITRE PREMI</w:t>
      </w:r>
      <w:r w:rsidR="005550B5">
        <w:rPr>
          <w:rFonts w:ascii="Arial" w:hAnsi="Arial" w:cs="Arial"/>
          <w:b/>
          <w:bCs/>
          <w:sz w:val="24"/>
          <w:szCs w:val="24"/>
        </w:rPr>
        <w:t xml:space="preserve">ER : CLAUSES ADMINISTRATIVES ET </w:t>
      </w:r>
      <w:r w:rsidRPr="00BE169F">
        <w:rPr>
          <w:rFonts w:ascii="Arial" w:hAnsi="Arial" w:cs="Arial"/>
          <w:b/>
          <w:bCs/>
          <w:sz w:val="24"/>
          <w:szCs w:val="24"/>
        </w:rPr>
        <w:t xml:space="preserve">FINANCIERES </w:t>
      </w:r>
    </w:p>
    <w:p w:rsidR="005550B5" w:rsidRDefault="005550B5" w:rsidP="005550B5">
      <w:pPr>
        <w:ind w:left="-283" w:right="-283"/>
        <w:jc w:val="center"/>
        <w:rPr>
          <w:rFonts w:ascii="Arial" w:hAnsi="Arial" w:cs="Arial"/>
          <w:b/>
          <w:bCs/>
          <w:sz w:val="24"/>
          <w:szCs w:val="24"/>
        </w:rPr>
      </w:pPr>
    </w:p>
    <w:p w:rsidR="008629DD" w:rsidRPr="005550B5" w:rsidRDefault="008629DD" w:rsidP="005550B5">
      <w:pPr>
        <w:pStyle w:val="Titre9"/>
        <w:spacing w:line="276" w:lineRule="auto"/>
        <w:ind w:left="-283" w:right="-283"/>
        <w:jc w:val="both"/>
        <w:rPr>
          <w:rFonts w:ascii="Arial Black" w:hAnsi="Arial Black"/>
          <w:bCs w:val="0"/>
        </w:rPr>
      </w:pPr>
      <w:r w:rsidRPr="005550B5">
        <w:rPr>
          <w:rFonts w:ascii="Arial Black" w:hAnsi="Arial Black"/>
          <w:bCs w:val="0"/>
        </w:rPr>
        <w:t>ARTICLE 1 : OBJET DU MARCHE</w:t>
      </w:r>
    </w:p>
    <w:p w:rsidR="0055377B" w:rsidRPr="00224B1A" w:rsidRDefault="008629DD" w:rsidP="00224B1A">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 xml:space="preserve">Le présent marché a pour objet: </w:t>
      </w:r>
      <w:r w:rsidR="00485688" w:rsidRPr="00224B1A">
        <w:rPr>
          <w:rFonts w:ascii="Arial" w:hAnsi="Arial" w:cs="Arial"/>
          <w:b/>
          <w:bCs/>
          <w:i/>
          <w:iCs/>
          <w:sz w:val="20"/>
          <w:szCs w:val="20"/>
          <w:lang w:val="fr-FR" w:eastAsia="zh-CN"/>
        </w:rPr>
        <w:t>Achat</w:t>
      </w:r>
      <w:r w:rsidR="00A73506" w:rsidRPr="00224B1A">
        <w:rPr>
          <w:rFonts w:ascii="Arial" w:hAnsi="Arial" w:cs="Arial"/>
          <w:b/>
          <w:bCs/>
          <w:i/>
          <w:iCs/>
          <w:sz w:val="20"/>
          <w:szCs w:val="20"/>
          <w:lang w:val="fr-FR" w:eastAsia="zh-CN"/>
        </w:rPr>
        <w:t xml:space="preserve"> d</w:t>
      </w:r>
      <w:r w:rsidR="0065417F" w:rsidRPr="00224B1A">
        <w:rPr>
          <w:rFonts w:ascii="Arial" w:hAnsi="Arial" w:cs="Arial"/>
          <w:b/>
          <w:bCs/>
          <w:i/>
          <w:iCs/>
          <w:sz w:val="20"/>
          <w:szCs w:val="20"/>
          <w:lang w:val="fr-FR" w:eastAsia="zh-CN"/>
        </w:rPr>
        <w:t>’</w:t>
      </w:r>
      <w:r w:rsidR="00485688" w:rsidRPr="00224B1A">
        <w:rPr>
          <w:rFonts w:ascii="Arial" w:hAnsi="Arial" w:cs="Arial"/>
          <w:b/>
          <w:bCs/>
          <w:i/>
          <w:iCs/>
          <w:sz w:val="20"/>
          <w:szCs w:val="20"/>
          <w:lang w:val="fr-FR" w:eastAsia="zh-CN"/>
        </w:rPr>
        <w:t>insecticides</w:t>
      </w:r>
      <w:r w:rsidRPr="00224B1A">
        <w:rPr>
          <w:rFonts w:ascii="Arial" w:hAnsi="Arial" w:cs="Arial"/>
          <w:b/>
          <w:bCs/>
          <w:i/>
          <w:iCs/>
          <w:sz w:val="20"/>
          <w:szCs w:val="20"/>
          <w:lang w:val="fr-FR" w:eastAsia="zh-CN"/>
        </w:rPr>
        <w:t>, Commune de Sal</w:t>
      </w:r>
      <w:r w:rsidR="0055377B" w:rsidRPr="00224B1A">
        <w:rPr>
          <w:rFonts w:ascii="Arial" w:hAnsi="Arial" w:cs="Arial"/>
          <w:b/>
          <w:bCs/>
          <w:i/>
          <w:iCs/>
          <w:sz w:val="20"/>
          <w:szCs w:val="20"/>
          <w:lang w:val="fr-FR" w:eastAsia="zh-CN"/>
        </w:rPr>
        <w:t xml:space="preserve">é – Préfecture de </w:t>
      </w:r>
      <w:r w:rsidR="00540BA0" w:rsidRPr="00224B1A">
        <w:rPr>
          <w:rFonts w:ascii="Arial" w:hAnsi="Arial" w:cs="Arial"/>
          <w:b/>
          <w:bCs/>
          <w:i/>
          <w:iCs/>
          <w:sz w:val="20"/>
          <w:szCs w:val="20"/>
          <w:lang w:val="fr-FR" w:eastAsia="zh-CN"/>
        </w:rPr>
        <w:t>Salé.</w:t>
      </w:r>
    </w:p>
    <w:p w:rsidR="0055377B" w:rsidRPr="00224B1A" w:rsidRDefault="0055377B" w:rsidP="00224B1A">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Ces fournitures sont destinées au bureau municipal d’hygiène de la commune de Salé.</w:t>
      </w:r>
    </w:p>
    <w:p w:rsidR="008629DD" w:rsidRPr="005550B5" w:rsidRDefault="008629DD"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ARTICLE 2 : CONSISTANCE DES FOURNITURES </w:t>
      </w:r>
    </w:p>
    <w:p w:rsidR="008629DD" w:rsidRPr="00871784" w:rsidRDefault="008629DD" w:rsidP="005550B5">
      <w:pPr>
        <w:pStyle w:val="Titre7"/>
        <w:spacing w:line="276" w:lineRule="auto"/>
        <w:ind w:left="-283" w:right="-283"/>
        <w:jc w:val="lowKashida"/>
        <w:rPr>
          <w:rFonts w:ascii="Arial" w:hAnsi="Arial" w:cs="Arial"/>
          <w:sz w:val="20"/>
          <w:szCs w:val="20"/>
        </w:rPr>
      </w:pPr>
      <w:r w:rsidRPr="00224B1A">
        <w:rPr>
          <w:rFonts w:ascii="Arial" w:hAnsi="Arial" w:cs="Arial"/>
          <w:i/>
          <w:iCs/>
          <w:sz w:val="20"/>
          <w:szCs w:val="20"/>
        </w:rPr>
        <w:t>Les fournitures  sont liv</w:t>
      </w:r>
      <w:r w:rsidR="00B173D5" w:rsidRPr="00224B1A">
        <w:rPr>
          <w:rFonts w:ascii="Arial" w:hAnsi="Arial" w:cs="Arial"/>
          <w:i/>
          <w:iCs/>
          <w:sz w:val="20"/>
          <w:szCs w:val="20"/>
        </w:rPr>
        <w:t>rées au titre du présent marché</w:t>
      </w:r>
      <w:r w:rsidRPr="00224B1A">
        <w:rPr>
          <w:rFonts w:ascii="Arial" w:hAnsi="Arial" w:cs="Arial"/>
          <w:i/>
          <w:iCs/>
          <w:sz w:val="20"/>
          <w:szCs w:val="20"/>
        </w:rPr>
        <w:t xml:space="preserve"> en lot unique consistant en ce qui suit</w:t>
      </w:r>
      <w:r w:rsidRPr="00871784">
        <w:rPr>
          <w:rFonts w:ascii="Arial" w:hAnsi="Arial" w:cs="Arial"/>
          <w:sz w:val="20"/>
          <w:szCs w:val="20"/>
        </w:rPr>
        <w:t xml:space="preserve"> :</w:t>
      </w:r>
    </w:p>
    <w:p w:rsidR="009474B9" w:rsidRPr="004300D0" w:rsidRDefault="008629DD" w:rsidP="005550B5">
      <w:pPr>
        <w:spacing w:line="276" w:lineRule="auto"/>
        <w:ind w:left="-283" w:right="-283"/>
        <w:jc w:val="lowKashida"/>
        <w:rPr>
          <w:rFonts w:ascii="Arial" w:hAnsi="Arial" w:cs="Arial"/>
          <w:b/>
          <w:bCs/>
          <w:color w:val="000000"/>
          <w:sz w:val="22"/>
          <w:szCs w:val="22"/>
        </w:rPr>
      </w:pPr>
      <w:r w:rsidRPr="005550B5">
        <w:rPr>
          <w:rFonts w:ascii="Arial" w:hAnsi="Arial" w:cs="Arial"/>
          <w:sz w:val="22"/>
          <w:szCs w:val="22"/>
        </w:rPr>
        <w:t>-</w:t>
      </w:r>
      <w:r w:rsidRPr="005550B5">
        <w:rPr>
          <w:rFonts w:ascii="Arial" w:hAnsi="Arial" w:cs="Arial"/>
          <w:b/>
          <w:bCs/>
          <w:sz w:val="22"/>
          <w:szCs w:val="22"/>
        </w:rPr>
        <w:t>PRODUIT 1:</w:t>
      </w:r>
      <w:r w:rsidRPr="004300D0">
        <w:rPr>
          <w:rFonts w:ascii="Arial" w:hAnsi="Arial" w:cs="Arial"/>
          <w:sz w:val="22"/>
          <w:szCs w:val="22"/>
        </w:rPr>
        <w:t xml:space="preserve"> </w:t>
      </w:r>
      <w:r w:rsidR="004300D0" w:rsidRPr="004300D0">
        <w:rPr>
          <w:rFonts w:ascii="Arial" w:hAnsi="Arial" w:cs="Arial"/>
          <w:b/>
          <w:bCs/>
          <w:color w:val="000000"/>
          <w:sz w:val="22"/>
          <w:szCs w:val="22"/>
        </w:rPr>
        <w:t xml:space="preserve">Insecticide </w:t>
      </w:r>
      <w:r w:rsidR="00671D1A">
        <w:rPr>
          <w:rFonts w:ascii="Arial" w:hAnsi="Arial" w:cs="Arial"/>
          <w:b/>
          <w:bCs/>
          <w:color w:val="000000"/>
          <w:sz w:val="22"/>
          <w:szCs w:val="22"/>
        </w:rPr>
        <w:t xml:space="preserve">en suspension </w:t>
      </w:r>
      <w:r w:rsidR="004300D0" w:rsidRPr="004300D0">
        <w:rPr>
          <w:rFonts w:ascii="Arial" w:hAnsi="Arial" w:cs="Arial"/>
          <w:b/>
          <w:bCs/>
          <w:color w:val="000000"/>
          <w:sz w:val="22"/>
          <w:szCs w:val="22"/>
        </w:rPr>
        <w:t>conc</w:t>
      </w:r>
      <w:r w:rsidR="00671D1A">
        <w:rPr>
          <w:rFonts w:ascii="Arial" w:hAnsi="Arial" w:cs="Arial"/>
          <w:b/>
          <w:bCs/>
          <w:color w:val="000000"/>
          <w:sz w:val="22"/>
          <w:szCs w:val="22"/>
        </w:rPr>
        <w:t xml:space="preserve">entré à base de </w:t>
      </w:r>
      <w:r w:rsidR="004300D0" w:rsidRPr="004300D0">
        <w:rPr>
          <w:rFonts w:ascii="Arial" w:hAnsi="Arial" w:cs="Arial"/>
          <w:b/>
          <w:bCs/>
          <w:color w:val="000000"/>
          <w:sz w:val="22"/>
          <w:szCs w:val="22"/>
        </w:rPr>
        <w:t xml:space="preserve"> </w:t>
      </w:r>
      <w:r w:rsidR="00671D1A">
        <w:rPr>
          <w:rFonts w:ascii="Arial" w:hAnsi="Arial" w:cs="Arial"/>
          <w:b/>
          <w:bCs/>
          <w:color w:val="000000"/>
          <w:sz w:val="22"/>
          <w:szCs w:val="22"/>
        </w:rPr>
        <w:t>10 % d’alphacypermethrine</w:t>
      </w:r>
      <w:r w:rsidR="00123523" w:rsidRPr="004300D0">
        <w:rPr>
          <w:rFonts w:ascii="Arial" w:hAnsi="Arial" w:cs="Arial"/>
          <w:b/>
          <w:bCs/>
          <w:color w:val="000000"/>
          <w:sz w:val="22"/>
          <w:szCs w:val="22"/>
        </w:rPr>
        <w:t xml:space="preserve">  </w:t>
      </w:r>
    </w:p>
    <w:p w:rsidR="009474B9" w:rsidRPr="004300D0" w:rsidRDefault="005550B5" w:rsidP="005550B5">
      <w:pPr>
        <w:spacing w:line="276" w:lineRule="auto"/>
        <w:ind w:left="-283" w:right="-283"/>
        <w:jc w:val="lowKashida"/>
        <w:rPr>
          <w:rFonts w:ascii="Arial" w:hAnsi="Arial" w:cs="Arial"/>
          <w:b/>
          <w:bCs/>
          <w:color w:val="000000"/>
          <w:sz w:val="22"/>
          <w:szCs w:val="22"/>
        </w:rPr>
      </w:pPr>
      <w:r w:rsidRPr="005550B5">
        <w:rPr>
          <w:rFonts w:ascii="Arial" w:hAnsi="Arial" w:cs="Arial"/>
          <w:b/>
          <w:bCs/>
          <w:sz w:val="22"/>
          <w:szCs w:val="22"/>
        </w:rPr>
        <w:t>-</w:t>
      </w:r>
      <w:r w:rsidR="008629DD" w:rsidRPr="005550B5">
        <w:rPr>
          <w:rFonts w:ascii="Arial" w:hAnsi="Arial" w:cs="Arial"/>
          <w:b/>
          <w:bCs/>
          <w:sz w:val="22"/>
          <w:szCs w:val="22"/>
        </w:rPr>
        <w:t>PRODUIT</w:t>
      </w:r>
      <w:r w:rsidR="008629DD" w:rsidRPr="005550B5">
        <w:rPr>
          <w:rFonts w:ascii="Arial" w:hAnsi="Arial" w:cs="Arial"/>
          <w:sz w:val="22"/>
          <w:szCs w:val="22"/>
        </w:rPr>
        <w:t xml:space="preserve"> </w:t>
      </w:r>
      <w:r w:rsidR="008629DD" w:rsidRPr="005550B5">
        <w:rPr>
          <w:rFonts w:ascii="Arial" w:hAnsi="Arial" w:cs="Arial"/>
          <w:b/>
          <w:bCs/>
          <w:sz w:val="22"/>
          <w:szCs w:val="22"/>
        </w:rPr>
        <w:t>2:</w:t>
      </w:r>
      <w:r w:rsidR="008629DD" w:rsidRPr="005550B5">
        <w:rPr>
          <w:rFonts w:ascii="Arial" w:hAnsi="Arial" w:cs="Arial"/>
          <w:sz w:val="22"/>
          <w:szCs w:val="22"/>
        </w:rPr>
        <w:t xml:space="preserve"> </w:t>
      </w:r>
      <w:r w:rsidR="004300D0" w:rsidRPr="004300D0">
        <w:rPr>
          <w:rFonts w:ascii="Arial" w:hAnsi="Arial" w:cs="Arial"/>
          <w:b/>
          <w:bCs/>
          <w:color w:val="000000"/>
          <w:sz w:val="22"/>
          <w:szCs w:val="22"/>
        </w:rPr>
        <w:t xml:space="preserve">Insecticide </w:t>
      </w:r>
      <w:r w:rsidR="00671D1A">
        <w:rPr>
          <w:rFonts w:ascii="Arial" w:hAnsi="Arial" w:cs="Arial"/>
          <w:b/>
          <w:bCs/>
          <w:color w:val="000000"/>
          <w:sz w:val="22"/>
          <w:szCs w:val="22"/>
        </w:rPr>
        <w:t xml:space="preserve">base de bifenthrine </w:t>
      </w:r>
      <w:r w:rsidR="0051069E">
        <w:rPr>
          <w:rFonts w:ascii="Arial" w:hAnsi="Arial" w:cs="Arial"/>
          <w:b/>
          <w:bCs/>
          <w:color w:val="000000"/>
          <w:sz w:val="22"/>
          <w:szCs w:val="22"/>
        </w:rPr>
        <w:t xml:space="preserve">10 % formulée en concentré </w:t>
      </w:r>
      <w:r>
        <w:rPr>
          <w:rFonts w:ascii="Arial" w:hAnsi="Arial" w:cs="Arial"/>
          <w:b/>
          <w:bCs/>
          <w:color w:val="000000"/>
          <w:sz w:val="22"/>
          <w:szCs w:val="22"/>
        </w:rPr>
        <w:t>é</w:t>
      </w:r>
      <w:r w:rsidR="0051069E">
        <w:rPr>
          <w:rFonts w:ascii="Arial" w:hAnsi="Arial" w:cs="Arial"/>
          <w:b/>
          <w:bCs/>
          <w:color w:val="000000"/>
          <w:sz w:val="22"/>
          <w:szCs w:val="22"/>
        </w:rPr>
        <w:t>mulsifiable</w:t>
      </w:r>
      <w:r w:rsidR="004300D0" w:rsidRPr="004300D0">
        <w:rPr>
          <w:rFonts w:ascii="Arial" w:hAnsi="Arial" w:cs="Arial"/>
          <w:b/>
          <w:bCs/>
          <w:color w:val="000000"/>
          <w:sz w:val="22"/>
          <w:szCs w:val="22"/>
        </w:rPr>
        <w:t xml:space="preserve">  </w:t>
      </w:r>
      <w:r w:rsidR="009474B9" w:rsidRPr="004300D0">
        <w:rPr>
          <w:rFonts w:ascii="Arial" w:hAnsi="Arial" w:cs="Arial"/>
          <w:b/>
          <w:bCs/>
          <w:color w:val="000000"/>
          <w:sz w:val="22"/>
          <w:szCs w:val="22"/>
        </w:rPr>
        <w:t xml:space="preserve">  </w:t>
      </w:r>
    </w:p>
    <w:p w:rsidR="005550B5" w:rsidRDefault="008629DD" w:rsidP="005550B5">
      <w:pPr>
        <w:spacing w:line="276" w:lineRule="auto"/>
        <w:ind w:left="-283" w:right="-283"/>
        <w:jc w:val="lowKashida"/>
        <w:rPr>
          <w:rFonts w:ascii="Arial" w:hAnsi="Arial" w:cs="Arial"/>
          <w:b/>
          <w:bCs/>
          <w:sz w:val="22"/>
          <w:szCs w:val="22"/>
        </w:rPr>
      </w:pPr>
      <w:r w:rsidRPr="005550B5">
        <w:rPr>
          <w:rFonts w:ascii="Arial" w:hAnsi="Arial" w:cs="Arial"/>
          <w:b/>
          <w:bCs/>
          <w:sz w:val="22"/>
          <w:szCs w:val="22"/>
          <w:lang w:bidi="ar-MA"/>
        </w:rPr>
        <w:t>-</w:t>
      </w:r>
      <w:r w:rsidRPr="005550B5">
        <w:rPr>
          <w:rFonts w:ascii="Arial" w:hAnsi="Arial" w:cs="Arial"/>
          <w:b/>
          <w:bCs/>
          <w:sz w:val="22"/>
          <w:szCs w:val="22"/>
        </w:rPr>
        <w:t>PRODUIT</w:t>
      </w:r>
      <w:r w:rsidRPr="005550B5">
        <w:rPr>
          <w:rFonts w:ascii="Arial" w:hAnsi="Arial" w:cs="Arial"/>
          <w:sz w:val="22"/>
          <w:szCs w:val="22"/>
        </w:rPr>
        <w:t xml:space="preserve"> </w:t>
      </w:r>
      <w:r w:rsidRPr="005550B5">
        <w:rPr>
          <w:rFonts w:ascii="Arial" w:hAnsi="Arial" w:cs="Arial"/>
          <w:b/>
          <w:bCs/>
          <w:sz w:val="22"/>
          <w:szCs w:val="22"/>
        </w:rPr>
        <w:t>3</w:t>
      </w:r>
      <w:r w:rsidRPr="004300D0">
        <w:rPr>
          <w:rFonts w:ascii="Arial" w:hAnsi="Arial" w:cs="Arial"/>
          <w:b/>
          <w:bCs/>
          <w:sz w:val="22"/>
          <w:szCs w:val="22"/>
        </w:rPr>
        <w:t>:</w:t>
      </w:r>
      <w:r w:rsidRPr="004300D0">
        <w:rPr>
          <w:rFonts w:ascii="Arial" w:hAnsi="Arial" w:cs="Arial"/>
          <w:sz w:val="22"/>
          <w:szCs w:val="22"/>
        </w:rPr>
        <w:t xml:space="preserve"> </w:t>
      </w:r>
      <w:r w:rsidR="004300D0" w:rsidRPr="004300D0">
        <w:rPr>
          <w:rFonts w:ascii="Arial" w:hAnsi="Arial" w:cs="Arial"/>
          <w:b/>
          <w:bCs/>
          <w:sz w:val="22"/>
          <w:szCs w:val="22"/>
        </w:rPr>
        <w:t xml:space="preserve">Insecticide </w:t>
      </w:r>
      <w:r w:rsidR="0051069E">
        <w:rPr>
          <w:rFonts w:ascii="Arial" w:hAnsi="Arial" w:cs="Arial"/>
          <w:b/>
          <w:bCs/>
          <w:sz w:val="22"/>
          <w:szCs w:val="22"/>
        </w:rPr>
        <w:t xml:space="preserve">liquide </w:t>
      </w:r>
      <w:r w:rsidR="004300D0" w:rsidRPr="004300D0">
        <w:rPr>
          <w:rFonts w:ascii="Arial" w:hAnsi="Arial" w:cs="Arial"/>
          <w:b/>
          <w:bCs/>
          <w:sz w:val="22"/>
          <w:szCs w:val="22"/>
        </w:rPr>
        <w:t xml:space="preserve">concentré </w:t>
      </w:r>
      <w:r w:rsidR="0051069E">
        <w:rPr>
          <w:rFonts w:ascii="Arial" w:hAnsi="Arial" w:cs="Arial"/>
          <w:b/>
          <w:bCs/>
          <w:sz w:val="22"/>
          <w:szCs w:val="22"/>
        </w:rPr>
        <w:t>a base de : cypermethrine5</w:t>
      </w:r>
      <w:r w:rsidR="0051069E">
        <w:rPr>
          <w:rFonts w:ascii="Arial" w:hAnsi="Arial" w:cs="Arial"/>
          <w:b/>
          <w:bCs/>
          <w:color w:val="000000"/>
          <w:sz w:val="22"/>
          <w:szCs w:val="22"/>
        </w:rPr>
        <w:t>% ,</w:t>
      </w:r>
      <w:r w:rsidR="00A73506">
        <w:rPr>
          <w:rFonts w:ascii="Arial" w:hAnsi="Arial" w:cs="Arial"/>
          <w:b/>
          <w:bCs/>
          <w:color w:val="000000"/>
          <w:sz w:val="22"/>
          <w:szCs w:val="22"/>
        </w:rPr>
        <w:t>tetramethrine2,5</w:t>
      </w:r>
      <w:r w:rsidR="00906768">
        <w:rPr>
          <w:rFonts w:ascii="Arial" w:hAnsi="Arial" w:cs="Arial"/>
          <w:b/>
          <w:bCs/>
          <w:color w:val="000000"/>
          <w:sz w:val="22"/>
          <w:szCs w:val="22"/>
        </w:rPr>
        <w:t>%</w:t>
      </w:r>
      <w:r w:rsidR="00A73506">
        <w:rPr>
          <w:rFonts w:ascii="Arial" w:hAnsi="Arial" w:cs="Arial"/>
          <w:b/>
          <w:bCs/>
          <w:color w:val="000000"/>
          <w:sz w:val="22"/>
          <w:szCs w:val="22"/>
        </w:rPr>
        <w:t> </w:t>
      </w:r>
      <w:r w:rsidR="0051069E">
        <w:rPr>
          <w:rFonts w:ascii="Arial" w:hAnsi="Arial" w:cs="Arial"/>
          <w:b/>
          <w:bCs/>
          <w:color w:val="000000"/>
          <w:sz w:val="22"/>
          <w:szCs w:val="22"/>
        </w:rPr>
        <w:t xml:space="preserve"> piperonyl butoxide 12,5% avec solvant végétal </w:t>
      </w:r>
      <w:r w:rsidR="0051069E">
        <w:rPr>
          <w:rFonts w:ascii="Arial" w:hAnsi="Arial" w:cs="Arial"/>
          <w:b/>
          <w:bCs/>
          <w:sz w:val="22"/>
          <w:szCs w:val="22"/>
        </w:rPr>
        <w:t>.</w:t>
      </w:r>
    </w:p>
    <w:p w:rsidR="00707D64" w:rsidRPr="0051069E" w:rsidRDefault="005550B5" w:rsidP="005550B5">
      <w:pPr>
        <w:spacing w:line="276" w:lineRule="auto"/>
        <w:ind w:left="-283" w:right="-283"/>
        <w:jc w:val="lowKashida"/>
        <w:rPr>
          <w:rFonts w:ascii="Arial" w:hAnsi="Arial" w:cs="Arial"/>
          <w:b/>
          <w:bCs/>
          <w:sz w:val="22"/>
          <w:szCs w:val="22"/>
        </w:rPr>
      </w:pPr>
      <w:r w:rsidRPr="005550B5">
        <w:rPr>
          <w:rFonts w:ascii="Arial" w:hAnsi="Arial" w:cs="Arial"/>
          <w:b/>
          <w:bCs/>
          <w:sz w:val="22"/>
          <w:szCs w:val="22"/>
          <w:lang w:bidi="ar-MA"/>
        </w:rPr>
        <w:t>-</w:t>
      </w:r>
      <w:r w:rsidR="00707D64" w:rsidRPr="005550B5">
        <w:rPr>
          <w:rFonts w:ascii="Arial" w:hAnsi="Arial" w:cs="Arial"/>
          <w:b/>
          <w:bCs/>
          <w:sz w:val="22"/>
          <w:szCs w:val="22"/>
        </w:rPr>
        <w:t>PRODUIT</w:t>
      </w:r>
      <w:r w:rsidR="00707D64" w:rsidRPr="005550B5">
        <w:rPr>
          <w:rFonts w:ascii="Arial" w:hAnsi="Arial" w:cs="Arial"/>
          <w:sz w:val="22"/>
          <w:szCs w:val="22"/>
        </w:rPr>
        <w:t xml:space="preserve"> </w:t>
      </w:r>
      <w:r w:rsidR="00707D64" w:rsidRPr="005550B5">
        <w:rPr>
          <w:rFonts w:ascii="Arial" w:hAnsi="Arial" w:cs="Arial"/>
          <w:b/>
          <w:bCs/>
          <w:sz w:val="22"/>
          <w:szCs w:val="22"/>
        </w:rPr>
        <w:t>4</w:t>
      </w:r>
      <w:r w:rsidR="00906768">
        <w:rPr>
          <w:rFonts w:ascii="Arial" w:hAnsi="Arial" w:cs="Arial"/>
          <w:b/>
          <w:bCs/>
          <w:sz w:val="22"/>
          <w:szCs w:val="22"/>
          <w:u w:val="single"/>
        </w:rPr>
        <w:t> </w:t>
      </w:r>
      <w:r w:rsidR="00906768" w:rsidRPr="00906768">
        <w:rPr>
          <w:rFonts w:ascii="Arial" w:hAnsi="Arial" w:cs="Arial"/>
          <w:b/>
          <w:bCs/>
          <w:sz w:val="22"/>
          <w:szCs w:val="22"/>
        </w:rPr>
        <w:t>: insecticide</w:t>
      </w:r>
      <w:r w:rsidR="00707D64">
        <w:rPr>
          <w:rFonts w:ascii="Arial" w:hAnsi="Arial" w:cs="Arial"/>
          <w:b/>
          <w:bCs/>
          <w:sz w:val="22"/>
          <w:szCs w:val="22"/>
          <w:u w:val="single"/>
        </w:rPr>
        <w:t xml:space="preserve"> </w:t>
      </w:r>
      <w:r w:rsidR="00707D64" w:rsidRPr="00707D64">
        <w:rPr>
          <w:rFonts w:ascii="Arial" w:hAnsi="Arial" w:cs="Arial"/>
          <w:b/>
          <w:bCs/>
          <w:sz w:val="22"/>
          <w:szCs w:val="22"/>
        </w:rPr>
        <w:t xml:space="preserve">larvicide à base </w:t>
      </w:r>
      <w:r w:rsidR="00707D64">
        <w:rPr>
          <w:rFonts w:ascii="Arial" w:hAnsi="Arial" w:cs="Arial"/>
          <w:b/>
          <w:bCs/>
          <w:color w:val="000000"/>
          <w:sz w:val="22"/>
          <w:szCs w:val="22"/>
        </w:rPr>
        <w:t xml:space="preserve"> de t</w:t>
      </w:r>
      <w:r>
        <w:rPr>
          <w:rFonts w:ascii="Arial" w:hAnsi="Arial" w:cs="Arial"/>
          <w:b/>
          <w:bCs/>
          <w:color w:val="000000"/>
          <w:sz w:val="22"/>
          <w:szCs w:val="22"/>
        </w:rPr>
        <w:t>é</w:t>
      </w:r>
      <w:r w:rsidR="00707D64">
        <w:rPr>
          <w:rFonts w:ascii="Arial" w:hAnsi="Arial" w:cs="Arial"/>
          <w:b/>
          <w:bCs/>
          <w:color w:val="000000"/>
          <w:sz w:val="22"/>
          <w:szCs w:val="22"/>
        </w:rPr>
        <w:t>m</w:t>
      </w:r>
      <w:r>
        <w:rPr>
          <w:rFonts w:ascii="Arial" w:hAnsi="Arial" w:cs="Arial"/>
          <w:b/>
          <w:bCs/>
          <w:color w:val="000000"/>
          <w:sz w:val="22"/>
          <w:szCs w:val="22"/>
        </w:rPr>
        <w:t>é</w:t>
      </w:r>
      <w:r w:rsidR="00707D64">
        <w:rPr>
          <w:rFonts w:ascii="Arial" w:hAnsi="Arial" w:cs="Arial"/>
          <w:b/>
          <w:bCs/>
          <w:color w:val="000000"/>
          <w:sz w:val="22"/>
          <w:szCs w:val="22"/>
        </w:rPr>
        <w:t>phos</w:t>
      </w:r>
      <w:r w:rsidR="00906768">
        <w:rPr>
          <w:rFonts w:ascii="Arial" w:hAnsi="Arial" w:cs="Arial"/>
          <w:b/>
          <w:bCs/>
          <w:color w:val="000000"/>
          <w:sz w:val="22"/>
          <w:szCs w:val="22"/>
        </w:rPr>
        <w:t xml:space="preserve"> 50%</w:t>
      </w:r>
      <w:r w:rsidR="00540BA0">
        <w:rPr>
          <w:rFonts w:ascii="Arial" w:hAnsi="Arial" w:cs="Arial"/>
          <w:b/>
          <w:bCs/>
          <w:color w:val="000000"/>
          <w:sz w:val="22"/>
          <w:szCs w:val="22"/>
        </w:rPr>
        <w:t>EC</w:t>
      </w:r>
      <w:r w:rsidR="00906768">
        <w:rPr>
          <w:rFonts w:ascii="Arial" w:hAnsi="Arial" w:cs="Arial"/>
          <w:b/>
          <w:bCs/>
          <w:color w:val="000000"/>
          <w:sz w:val="22"/>
          <w:szCs w:val="22"/>
        </w:rPr>
        <w:t>.</w:t>
      </w:r>
    </w:p>
    <w:p w:rsidR="005550B5" w:rsidRPr="005550B5" w:rsidRDefault="00D45059"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 </w:t>
      </w:r>
      <w:r w:rsidR="008629DD" w:rsidRPr="005550B5">
        <w:rPr>
          <w:rFonts w:ascii="Arial Black" w:hAnsi="Arial Black"/>
          <w:bCs w:val="0"/>
        </w:rPr>
        <w:t>ARTICLE 3 : DOCUMENTS CONSTITUTIFS DU MARCHE</w:t>
      </w:r>
    </w:p>
    <w:p w:rsidR="00662B01" w:rsidRPr="005550B5" w:rsidRDefault="00662B01" w:rsidP="005550B5">
      <w:pPr>
        <w:spacing w:line="276" w:lineRule="auto"/>
        <w:ind w:left="-283" w:right="-283" w:firstLine="785"/>
        <w:jc w:val="lowKashida"/>
        <w:rPr>
          <w:rFonts w:ascii="Arial" w:hAnsi="Arial" w:cs="Arial"/>
          <w:b/>
          <w:sz w:val="22"/>
          <w:szCs w:val="22"/>
          <w:u w:val="single"/>
        </w:rPr>
      </w:pPr>
      <w:r w:rsidRPr="00662B01">
        <w:rPr>
          <w:rFonts w:ascii="Tahoma" w:eastAsia="Calibri" w:hAnsi="Tahoma" w:cs="Tahoma"/>
          <w:sz w:val="22"/>
          <w:szCs w:val="22"/>
          <w:lang w:eastAsia="en-US"/>
        </w:rPr>
        <w:t>Les documents constitutifs du marché comprennent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l'acte d'engagement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le cahier des prescriptions spéciales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 xml:space="preserve">le bordereau des prix détail estimatif ;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le cahier des clauses administratives générales applicable aux marchés de travaux (CCAG-T).</w:t>
      </w:r>
    </w:p>
    <w:p w:rsidR="00662B01" w:rsidRPr="00662B01" w:rsidRDefault="00662B01" w:rsidP="005550B5">
      <w:pPr>
        <w:tabs>
          <w:tab w:val="left" w:pos="709"/>
        </w:tabs>
        <w:spacing w:before="60" w:after="60" w:line="280" w:lineRule="atLeast"/>
        <w:ind w:left="142"/>
        <w:jc w:val="lowKashida"/>
        <w:rPr>
          <w:rFonts w:ascii="Tahoma" w:eastAsia="Calibri" w:hAnsi="Tahoma" w:cs="Tahoma"/>
          <w:sz w:val="22"/>
          <w:szCs w:val="22"/>
          <w:u w:val="single"/>
          <w:lang w:eastAsia="en-US"/>
        </w:rPr>
      </w:pPr>
      <w:r w:rsidRPr="00662B01">
        <w:rPr>
          <w:rFonts w:ascii="Tahoma" w:eastAsia="Calibri" w:hAnsi="Tahoma" w:cs="Tahoma"/>
          <w:sz w:val="22"/>
          <w:szCs w:val="22"/>
          <w:u w:val="single"/>
          <w:lang w:eastAsia="en-US"/>
        </w:rPr>
        <w:t xml:space="preserve">En cas de discordance ou de contradiction entre les documents constitutifs du marché, autres que celles se rapportant à l’offre financière tel que décrit par le décret précité n°2.12.349, ceux-ci  prévalent dans l'ordre où ils sont énumérés ci-dessus. </w:t>
      </w:r>
    </w:p>
    <w:p w:rsidR="008629DD" w:rsidRPr="005550B5" w:rsidRDefault="008629DD" w:rsidP="005550B5">
      <w:pPr>
        <w:pStyle w:val="Titre9"/>
        <w:spacing w:line="276" w:lineRule="auto"/>
        <w:ind w:left="-283" w:right="-283"/>
        <w:jc w:val="both"/>
        <w:rPr>
          <w:rFonts w:ascii="Arial Black" w:hAnsi="Arial Black"/>
          <w:bCs w:val="0"/>
        </w:rPr>
      </w:pPr>
      <w:r w:rsidRPr="005550B5">
        <w:rPr>
          <w:rFonts w:ascii="Arial Black" w:hAnsi="Arial Black"/>
          <w:bCs w:val="0"/>
        </w:rPr>
        <w:t>ARTCLE 4 : TEXTES GENERAUX ET SPECIAUX</w:t>
      </w:r>
    </w:p>
    <w:p w:rsidR="00EE2AF8" w:rsidRPr="005550B5" w:rsidRDefault="00EE2AF8" w:rsidP="005550B5">
      <w:pPr>
        <w:tabs>
          <w:tab w:val="left" w:pos="851"/>
        </w:tabs>
        <w:spacing w:line="360" w:lineRule="auto"/>
        <w:ind w:right="-567"/>
        <w:jc w:val="highKashida"/>
        <w:rPr>
          <w:rFonts w:ascii="Arial" w:hAnsi="Arial" w:cs="Arial"/>
        </w:rPr>
      </w:pPr>
      <w:r w:rsidRPr="005550B5">
        <w:rPr>
          <w:rFonts w:ascii="Arial" w:hAnsi="Arial" w:cs="Arial"/>
        </w:rPr>
        <w:t>Le titulaire du marché est soumis aux dispositions notamment des textes suivants:</w:t>
      </w:r>
    </w:p>
    <w:p w:rsidR="00EE2AF8" w:rsidRPr="00871784" w:rsidRDefault="00EE2AF8" w:rsidP="005550B5">
      <w:pPr>
        <w:spacing w:line="360" w:lineRule="auto"/>
        <w:ind w:left="-567" w:right="-567"/>
        <w:jc w:val="highKashida"/>
        <w:rPr>
          <w:rFonts w:ascii="Arial" w:hAnsi="Arial" w:cs="Arial"/>
        </w:rPr>
      </w:pPr>
      <w:r w:rsidRPr="00871784">
        <w:rPr>
          <w:rFonts w:ascii="Arial" w:hAnsi="Arial" w:cs="Arial"/>
        </w:rPr>
        <w:t xml:space="preserve">- </w:t>
      </w:r>
      <w:r w:rsidRPr="00871784">
        <w:rPr>
          <w:rFonts w:ascii="Arial" w:hAnsi="Arial" w:cs="Arial"/>
          <w:b/>
          <w:bCs/>
        </w:rPr>
        <w:t>D</w:t>
      </w:r>
      <w:r w:rsidRPr="00871784">
        <w:rPr>
          <w:rFonts w:ascii="Arial" w:hAnsi="Arial" w:cs="Arial"/>
        </w:rPr>
        <w:t>ahir n°1-15-85 du 20 Ramadan 1436 (7 Juillet 2015) pris pour application de la loi Organique  n°113.14 relatif aux communes.</w:t>
      </w:r>
    </w:p>
    <w:p w:rsidR="00EE2AF8" w:rsidRPr="00871784" w:rsidRDefault="00EE2AF8" w:rsidP="0065417F">
      <w:pPr>
        <w:tabs>
          <w:tab w:val="left" w:pos="1380"/>
        </w:tabs>
        <w:spacing w:line="360" w:lineRule="auto"/>
        <w:ind w:left="-567" w:right="-567"/>
        <w:jc w:val="highKashida"/>
        <w:rPr>
          <w:rFonts w:ascii="Arial" w:hAnsi="Arial" w:cs="Arial"/>
        </w:rPr>
      </w:pPr>
      <w:r w:rsidRPr="00871784">
        <w:rPr>
          <w:rFonts w:ascii="Arial" w:hAnsi="Arial" w:cs="Arial"/>
        </w:rPr>
        <w:t>- Décret N°2-14-394 du 6 chaabane 1437 (13 mai 2016) approuvent le cahier de clauses administratives générales applicables des travaux.</w:t>
      </w:r>
    </w:p>
    <w:p w:rsidR="00EE2AF8" w:rsidRPr="00871784" w:rsidRDefault="00EE2AF8" w:rsidP="005550B5">
      <w:pPr>
        <w:pStyle w:val="Paragraphedeliste"/>
        <w:tabs>
          <w:tab w:val="left" w:pos="1843"/>
        </w:tabs>
        <w:spacing w:line="360" w:lineRule="auto"/>
        <w:ind w:left="-567" w:right="-567"/>
        <w:jc w:val="highKashida"/>
        <w:rPr>
          <w:rFonts w:ascii="Arial" w:hAnsi="Arial" w:cs="Arial"/>
          <w:sz w:val="20"/>
          <w:szCs w:val="20"/>
          <w:lang w:eastAsia="zh-CN"/>
        </w:rPr>
      </w:pPr>
      <w:r w:rsidRPr="00871784">
        <w:rPr>
          <w:rFonts w:ascii="Arial" w:hAnsi="Arial" w:cs="Arial"/>
          <w:sz w:val="20"/>
          <w:szCs w:val="20"/>
          <w:lang w:eastAsia="zh-CN"/>
        </w:rPr>
        <w:t xml:space="preserve">- </w:t>
      </w:r>
      <w:r w:rsidRPr="00871784">
        <w:rPr>
          <w:rFonts w:ascii="Arial" w:hAnsi="Arial" w:cs="Arial"/>
          <w:b/>
          <w:bCs/>
          <w:sz w:val="20"/>
          <w:szCs w:val="20"/>
          <w:lang w:eastAsia="zh-CN"/>
        </w:rPr>
        <w:t>L</w:t>
      </w:r>
      <w:r w:rsidRPr="00871784">
        <w:rPr>
          <w:rFonts w:ascii="Arial" w:hAnsi="Arial" w:cs="Arial"/>
          <w:sz w:val="20"/>
          <w:szCs w:val="20"/>
          <w:lang w:eastAsia="zh-CN"/>
        </w:rPr>
        <w:t>a loi n 112.13 du 29 rabii II 1436 (19 février 2015) relative au nantissement des marchés publics.</w:t>
      </w:r>
    </w:p>
    <w:p w:rsidR="00EE2AF8" w:rsidRPr="00871784" w:rsidRDefault="00EE2AF8" w:rsidP="005550B5">
      <w:pPr>
        <w:pStyle w:val="Paragraphedeliste"/>
        <w:spacing w:line="360" w:lineRule="auto"/>
        <w:ind w:left="-567" w:right="-567"/>
        <w:jc w:val="highKashida"/>
        <w:rPr>
          <w:rFonts w:ascii="Arial" w:hAnsi="Arial" w:cs="Arial"/>
          <w:sz w:val="20"/>
          <w:szCs w:val="20"/>
          <w:lang w:eastAsia="zh-CN"/>
        </w:rPr>
      </w:pPr>
      <w:r w:rsidRPr="00871784">
        <w:rPr>
          <w:rFonts w:ascii="Arial" w:hAnsi="Arial" w:cs="Arial"/>
          <w:sz w:val="20"/>
          <w:szCs w:val="20"/>
          <w:lang w:eastAsia="zh-CN"/>
        </w:rPr>
        <w:t xml:space="preserve">- </w:t>
      </w:r>
      <w:r w:rsidRPr="00871784">
        <w:rPr>
          <w:rFonts w:ascii="Arial" w:hAnsi="Arial" w:cs="Arial"/>
          <w:b/>
          <w:bCs/>
          <w:sz w:val="20"/>
          <w:szCs w:val="20"/>
          <w:lang w:eastAsia="zh-CN"/>
        </w:rPr>
        <w:t>D</w:t>
      </w:r>
      <w:r w:rsidRPr="00871784">
        <w:rPr>
          <w:rFonts w:ascii="Arial" w:hAnsi="Arial" w:cs="Arial"/>
          <w:sz w:val="20"/>
          <w:szCs w:val="20"/>
          <w:lang w:eastAsia="zh-CN"/>
        </w:rPr>
        <w:t>écret n°2-12-349 du 08 Joumada I 1434  (20 Mars 2013) relatif aux marchés publics.</w:t>
      </w:r>
    </w:p>
    <w:p w:rsidR="00EE2AF8" w:rsidRDefault="00EE2AF8" w:rsidP="005550B5">
      <w:pPr>
        <w:pStyle w:val="Paragraphedeliste"/>
        <w:spacing w:line="360" w:lineRule="auto"/>
        <w:ind w:left="-567" w:right="-567"/>
        <w:jc w:val="highKashida"/>
        <w:rPr>
          <w:rFonts w:ascii="Arial" w:hAnsi="Arial" w:cs="Arial"/>
          <w:sz w:val="20"/>
          <w:szCs w:val="20"/>
          <w:lang w:eastAsia="zh-CN"/>
        </w:rPr>
      </w:pPr>
      <w:r w:rsidRPr="00871784">
        <w:rPr>
          <w:rFonts w:ascii="Arial" w:hAnsi="Arial" w:cs="Arial"/>
          <w:sz w:val="20"/>
          <w:szCs w:val="20"/>
          <w:lang w:eastAsia="zh-CN"/>
        </w:rPr>
        <w:t xml:space="preserve">-  Décret n° </w:t>
      </w:r>
      <w:r w:rsidR="0066057A" w:rsidRPr="00871784">
        <w:rPr>
          <w:rFonts w:ascii="Arial" w:hAnsi="Arial" w:cs="Arial"/>
          <w:sz w:val="20"/>
          <w:szCs w:val="20"/>
          <w:lang w:eastAsia="zh-CN"/>
        </w:rPr>
        <w:t>2</w:t>
      </w:r>
      <w:r w:rsidRPr="00871784">
        <w:rPr>
          <w:rFonts w:ascii="Arial" w:hAnsi="Arial" w:cs="Arial"/>
          <w:sz w:val="20"/>
          <w:szCs w:val="20"/>
          <w:lang w:eastAsia="zh-CN"/>
        </w:rPr>
        <w:t xml:space="preserve">.17.451 en date du 23 Novembre 2017 relatif à la comptabilité publique des communes et des établissements de coopération entre les communes. </w:t>
      </w:r>
    </w:p>
    <w:p w:rsidR="0065417F" w:rsidRPr="0065417F" w:rsidRDefault="0065417F" w:rsidP="0065417F">
      <w:pPr>
        <w:pStyle w:val="Paragraphedeliste"/>
        <w:spacing w:line="360" w:lineRule="auto"/>
        <w:ind w:left="-567" w:right="-567"/>
        <w:jc w:val="highKashida"/>
        <w:rPr>
          <w:rFonts w:ascii="Arial" w:hAnsi="Arial" w:cs="Arial"/>
          <w:sz w:val="20"/>
          <w:szCs w:val="20"/>
          <w:lang w:eastAsia="zh-CN"/>
        </w:rPr>
      </w:pPr>
      <w:r>
        <w:rPr>
          <w:rFonts w:ascii="Arial" w:hAnsi="Arial" w:cs="Arial"/>
          <w:sz w:val="20"/>
          <w:szCs w:val="20"/>
          <w:lang w:eastAsia="zh-CN"/>
        </w:rPr>
        <w:t xml:space="preserve">- </w:t>
      </w:r>
      <w:r w:rsidRPr="0065417F">
        <w:rPr>
          <w:rFonts w:ascii="Arial" w:hAnsi="Arial" w:cs="Arial"/>
          <w:sz w:val="20"/>
          <w:szCs w:val="20"/>
          <w:lang w:eastAsia="zh-CN"/>
        </w:rPr>
        <w:t>Le circulaire de Mr le chef de gouvernement N°15/2020 du 15/09/2020 relative à la préférence en faveur de l’entreprise nationale.</w:t>
      </w:r>
    </w:p>
    <w:p w:rsidR="0065417F" w:rsidRPr="0065417F" w:rsidRDefault="0065417F" w:rsidP="0065417F">
      <w:pPr>
        <w:pStyle w:val="Paragraphedeliste"/>
        <w:spacing w:line="360" w:lineRule="auto"/>
        <w:ind w:left="-567" w:right="-567"/>
        <w:jc w:val="highKashida"/>
        <w:rPr>
          <w:rFonts w:ascii="Arial" w:hAnsi="Arial" w:cs="Arial"/>
          <w:sz w:val="20"/>
          <w:szCs w:val="20"/>
          <w:lang w:eastAsia="zh-CN"/>
        </w:rPr>
      </w:pPr>
      <w:r>
        <w:rPr>
          <w:rFonts w:ascii="Arial" w:hAnsi="Arial" w:cs="Arial"/>
          <w:sz w:val="20"/>
          <w:szCs w:val="20"/>
          <w:lang w:eastAsia="zh-CN"/>
        </w:rPr>
        <w:t xml:space="preserve">- </w:t>
      </w:r>
      <w:r w:rsidRPr="0065417F">
        <w:rPr>
          <w:rFonts w:ascii="Arial" w:hAnsi="Arial" w:cs="Arial"/>
          <w:sz w:val="20"/>
          <w:szCs w:val="20"/>
          <w:lang w:eastAsia="zh-CN"/>
        </w:rPr>
        <w:t>Arrêté du Ministère de l’économie et des finances N°1982-21. du 9 Joumada I 1443 (14 Décembre 2021) relatif à la dématérialisation des procédures de passation des marchés publics.</w:t>
      </w:r>
    </w:p>
    <w:p w:rsidR="0065417F" w:rsidRPr="0065417F" w:rsidRDefault="0065417F" w:rsidP="0065417F">
      <w:pPr>
        <w:pStyle w:val="Paragraphedeliste"/>
        <w:spacing w:line="360" w:lineRule="auto"/>
        <w:ind w:left="-567" w:right="-567"/>
        <w:jc w:val="highKashida"/>
        <w:rPr>
          <w:rFonts w:ascii="Arial" w:hAnsi="Arial" w:cs="Arial"/>
          <w:sz w:val="20"/>
          <w:szCs w:val="20"/>
          <w:lang w:eastAsia="zh-CN"/>
        </w:rPr>
      </w:pPr>
      <w:r>
        <w:rPr>
          <w:rFonts w:ascii="Arial" w:hAnsi="Arial" w:cs="Arial"/>
          <w:sz w:val="20"/>
          <w:szCs w:val="20"/>
          <w:lang w:eastAsia="zh-CN"/>
        </w:rPr>
        <w:t xml:space="preserve">- </w:t>
      </w:r>
      <w:r w:rsidRPr="0065417F">
        <w:rPr>
          <w:rFonts w:ascii="Arial" w:hAnsi="Arial" w:cs="Arial"/>
          <w:sz w:val="20"/>
          <w:szCs w:val="20"/>
          <w:lang w:eastAsia="zh-CN"/>
        </w:rPr>
        <w:t>Décret  n° 2-19- 184 modifiant et complétant le décret N°2-16-344 du 22/07/2016 fixant les délais de paiement des intérêts moratoires relatifs aux commandes publiques</w:t>
      </w:r>
    </w:p>
    <w:p w:rsidR="00EE2AF8" w:rsidRPr="00871784" w:rsidRDefault="00EE2AF8" w:rsidP="005550B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ind w:left="-567" w:right="-567"/>
        <w:jc w:val="highKashida"/>
        <w:rPr>
          <w:rFonts w:ascii="Arial" w:hAnsi="Arial" w:cs="Arial"/>
          <w:lang w:eastAsia="fr-FR"/>
        </w:rPr>
      </w:pPr>
      <w:r w:rsidRPr="00871784">
        <w:rPr>
          <w:rFonts w:ascii="Arial" w:hAnsi="Arial" w:cs="Arial"/>
        </w:rPr>
        <w:t xml:space="preserve">- </w:t>
      </w:r>
      <w:r w:rsidRPr="00871784">
        <w:rPr>
          <w:rFonts w:ascii="Arial" w:hAnsi="Arial" w:cs="Arial"/>
          <w:b/>
          <w:bCs/>
        </w:rPr>
        <w:t>L</w:t>
      </w:r>
      <w:r w:rsidRPr="00871784">
        <w:rPr>
          <w:rFonts w:ascii="Arial" w:hAnsi="Arial" w:cs="Arial"/>
        </w:rPr>
        <w:t>es textes officiels réglementant les salaires et la main d’œuvre;</w:t>
      </w:r>
    </w:p>
    <w:p w:rsidR="00EE2AF8" w:rsidRPr="00871784" w:rsidRDefault="00EE2AF8" w:rsidP="005550B5">
      <w:pPr>
        <w:pStyle w:val="Paragraphedeliste"/>
        <w:spacing w:line="360" w:lineRule="auto"/>
        <w:ind w:left="-567" w:right="-567"/>
        <w:jc w:val="highKashida"/>
        <w:rPr>
          <w:rFonts w:ascii="Arial" w:hAnsi="Arial" w:cs="Arial"/>
          <w:sz w:val="20"/>
          <w:szCs w:val="20"/>
          <w:lang w:eastAsia="zh-CN"/>
        </w:rPr>
      </w:pPr>
      <w:r w:rsidRPr="00871784">
        <w:rPr>
          <w:rFonts w:ascii="Arial" w:hAnsi="Arial" w:cs="Arial"/>
          <w:b/>
          <w:bCs/>
          <w:sz w:val="20"/>
          <w:szCs w:val="20"/>
          <w:lang w:eastAsia="zh-CN"/>
        </w:rPr>
        <w:t>A</w:t>
      </w:r>
      <w:r w:rsidRPr="00871784">
        <w:rPr>
          <w:rFonts w:ascii="Arial" w:hAnsi="Arial" w:cs="Arial"/>
          <w:sz w:val="20"/>
          <w:szCs w:val="20"/>
          <w:lang w:eastAsia="zh-CN"/>
        </w:rPr>
        <w:t>insi que tous les textes règlementaires ayant trait aux marchés publics rendus applicables à la date limite de réception des offres.</w:t>
      </w:r>
    </w:p>
    <w:p w:rsidR="00EE2AF8" w:rsidRDefault="00EE2AF8" w:rsidP="005550B5">
      <w:pPr>
        <w:spacing w:line="360" w:lineRule="auto"/>
        <w:ind w:left="-567" w:right="-567"/>
        <w:jc w:val="highKashida"/>
        <w:rPr>
          <w:rFonts w:ascii="Arial" w:hAnsi="Arial" w:cs="Arial"/>
        </w:rPr>
      </w:pPr>
      <w:r w:rsidRPr="00871784">
        <w:rPr>
          <w:rFonts w:ascii="Arial" w:hAnsi="Arial" w:cs="Arial"/>
        </w:rPr>
        <w:t xml:space="preserve">Le fournisseur devra se procurer ces documents s’il  ne les possède pas et ne  pourra en aucun cas exciper de l’ignorance de ceux-ci et se dérober aux obligations qui y sont contenues. </w:t>
      </w:r>
    </w:p>
    <w:p w:rsidR="00802804" w:rsidRPr="00871784" w:rsidRDefault="00802804" w:rsidP="005550B5">
      <w:pPr>
        <w:spacing w:line="360" w:lineRule="auto"/>
        <w:ind w:left="-567" w:right="-567"/>
        <w:jc w:val="highKashida"/>
        <w:rPr>
          <w:rFonts w:ascii="Arial" w:hAnsi="Arial" w:cs="Arial"/>
          <w:rtl/>
          <w:lang w:eastAsia="fr-FR"/>
        </w:rPr>
      </w:pPr>
    </w:p>
    <w:p w:rsidR="005B42EB" w:rsidRPr="005550B5" w:rsidRDefault="005B42EB" w:rsidP="005550B5">
      <w:pPr>
        <w:pStyle w:val="Titre9"/>
        <w:spacing w:line="276" w:lineRule="auto"/>
        <w:ind w:left="-283" w:right="-283"/>
        <w:jc w:val="both"/>
        <w:rPr>
          <w:rFonts w:ascii="Arial Black" w:hAnsi="Arial Black"/>
          <w:bCs w:val="0"/>
        </w:rPr>
      </w:pPr>
      <w:r w:rsidRPr="005550B5">
        <w:rPr>
          <w:rFonts w:ascii="Arial Black" w:hAnsi="Arial Black"/>
          <w:bCs w:val="0"/>
        </w:rPr>
        <w:t>ARTICLE 5: Validité et date de notification de l’approbation du Marché</w:t>
      </w:r>
    </w:p>
    <w:p w:rsidR="005B42EB" w:rsidRPr="00224B1A" w:rsidRDefault="005B42EB" w:rsidP="00224B1A">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Le présent marché ne sera valable, définitif et exécutoire qu’après son approbation par le président de la commune de salé.</w:t>
      </w:r>
    </w:p>
    <w:p w:rsidR="005B42EB" w:rsidRPr="00224B1A" w:rsidRDefault="005B42EB" w:rsidP="00224B1A">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L’approbation du marché doit intervenir avant tout commencement d’exécution. Cette approbation sera notifiée dans un délai maximum Soixante Qu</w:t>
      </w:r>
      <w:r w:rsidR="00B173D5" w:rsidRPr="00224B1A">
        <w:rPr>
          <w:rFonts w:ascii="Arial" w:hAnsi="Arial" w:cs="Arial"/>
          <w:i/>
          <w:iCs/>
          <w:sz w:val="20"/>
          <w:szCs w:val="20"/>
          <w:lang w:val="fr-FR" w:eastAsia="zh-CN"/>
        </w:rPr>
        <w:t>inze (75) jours à compter de la</w:t>
      </w:r>
      <w:r w:rsidRPr="00224B1A">
        <w:rPr>
          <w:rFonts w:ascii="Arial" w:hAnsi="Arial" w:cs="Arial"/>
          <w:i/>
          <w:iCs/>
          <w:sz w:val="20"/>
          <w:szCs w:val="20"/>
          <w:lang w:val="fr-FR" w:eastAsia="zh-CN"/>
        </w:rPr>
        <w:t xml:space="preserve"> date d‘ouverture des plis.</w:t>
      </w:r>
    </w:p>
    <w:p w:rsidR="005B42EB" w:rsidRPr="008670B4" w:rsidRDefault="005B42EB" w:rsidP="008A3B36">
      <w:pPr>
        <w:pStyle w:val="p37"/>
        <w:spacing w:line="276" w:lineRule="auto"/>
        <w:ind w:left="-283" w:right="-283" w:firstLine="312"/>
        <w:jc w:val="both"/>
        <w:rPr>
          <w:rFonts w:ascii="Arial" w:hAnsi="Arial" w:cs="Arial"/>
          <w:b/>
          <w:bCs/>
          <w:sz w:val="21"/>
          <w:szCs w:val="21"/>
          <w:lang w:val="fr-FR"/>
        </w:rPr>
      </w:pPr>
      <w:r w:rsidRPr="00224B1A">
        <w:rPr>
          <w:rFonts w:ascii="Arial" w:hAnsi="Arial" w:cs="Arial"/>
          <w:i/>
          <w:iCs/>
          <w:sz w:val="20"/>
          <w:szCs w:val="20"/>
          <w:lang w:val="fr-FR" w:eastAsia="zh-CN"/>
        </w:rPr>
        <w:t>Les conditions de prorogation de ce délai sont fixées par les disposition de</w:t>
      </w:r>
      <w:r w:rsidRPr="008670B4">
        <w:rPr>
          <w:rFonts w:ascii="Arial" w:hAnsi="Arial" w:cs="Arial"/>
          <w:b/>
          <w:bCs/>
          <w:sz w:val="21"/>
          <w:szCs w:val="21"/>
          <w:lang w:val="fr-FR"/>
        </w:rPr>
        <w:t xml:space="preserve"> l’article 33 et 153 du décret N°2-</w:t>
      </w:r>
      <w:r w:rsidR="00E22D83" w:rsidRPr="008670B4">
        <w:rPr>
          <w:rFonts w:ascii="Arial" w:hAnsi="Arial" w:cs="Arial"/>
          <w:b/>
          <w:bCs/>
          <w:sz w:val="21"/>
          <w:szCs w:val="21"/>
          <w:lang w:val="fr-FR"/>
        </w:rPr>
        <w:t xml:space="preserve">12-349 du 08 Joumada I 1434 </w:t>
      </w:r>
      <w:r w:rsidRPr="008670B4">
        <w:rPr>
          <w:rFonts w:ascii="Arial" w:hAnsi="Arial" w:cs="Arial"/>
          <w:b/>
          <w:bCs/>
          <w:sz w:val="21"/>
          <w:szCs w:val="21"/>
          <w:lang w:val="fr-FR"/>
        </w:rPr>
        <w:t>(20 Mars 2013) précité.</w:t>
      </w:r>
    </w:p>
    <w:p w:rsidR="005B42EB" w:rsidRPr="005550B5" w:rsidRDefault="005B42EB" w:rsidP="005550B5">
      <w:pPr>
        <w:pStyle w:val="Titre9"/>
        <w:spacing w:line="276" w:lineRule="auto"/>
        <w:ind w:left="-283" w:right="-283"/>
        <w:jc w:val="both"/>
        <w:rPr>
          <w:rFonts w:ascii="Arial Black" w:hAnsi="Arial Black"/>
          <w:bCs w:val="0"/>
        </w:rPr>
      </w:pPr>
      <w:r w:rsidRPr="005550B5">
        <w:rPr>
          <w:rFonts w:ascii="Arial Black" w:hAnsi="Arial Black"/>
          <w:bCs w:val="0"/>
        </w:rPr>
        <w:t>ARTICLE 6: NANTISSEMENT</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 xml:space="preserve">La liquidation des sommes dues par le maître d’ouvrage en exécution du marché sera </w:t>
      </w:r>
      <w:r w:rsidRPr="008670B4">
        <w:rPr>
          <w:rFonts w:ascii="Arial" w:hAnsi="Arial" w:cs="Arial"/>
          <w:sz w:val="21"/>
          <w:szCs w:val="21"/>
          <w:lang w:val="fr-FR"/>
        </w:rPr>
        <w:t xml:space="preserve">opérée </w:t>
      </w:r>
      <w:r w:rsidRPr="008670B4">
        <w:rPr>
          <w:rFonts w:ascii="Arial" w:hAnsi="Arial" w:cs="Arial"/>
          <w:i/>
          <w:iCs/>
          <w:sz w:val="21"/>
          <w:szCs w:val="21"/>
          <w:lang w:val="fr-FR"/>
        </w:rPr>
        <w:t>par les soins du président de la commune de salé.</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Lesdits documents sont transmis directement à la partie bénéficiaire du nantissement avec communication d’une copie au titulaire du marché, dans les conditions prévues par l’article 8 de la loi n° 112-13.</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Les paiements prévus au marché seront effectués par monsieur le trésorier préfectoral de la ville de salé seul qualifié pour recevoir les significations des créanciers du titulaire du marché.</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5B42EB" w:rsidRPr="008670B4" w:rsidRDefault="005B42EB" w:rsidP="00B2511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 xml:space="preserve">  </w:t>
      </w:r>
    </w:p>
    <w:p w:rsidR="005B42EB" w:rsidRPr="00F64F83" w:rsidRDefault="005B42EB" w:rsidP="008A3B36">
      <w:pPr>
        <w:pStyle w:val="Titre9"/>
        <w:spacing w:line="276" w:lineRule="auto"/>
        <w:ind w:left="-283" w:right="-283"/>
        <w:jc w:val="both"/>
        <w:rPr>
          <w:rFonts w:ascii="Arial Black" w:hAnsi="Arial Black"/>
          <w:bCs w:val="0"/>
        </w:rPr>
      </w:pPr>
      <w:r w:rsidRPr="00F64F83">
        <w:rPr>
          <w:rFonts w:ascii="Arial Black" w:hAnsi="Arial Black"/>
          <w:bCs w:val="0"/>
        </w:rPr>
        <w:t>Article</w:t>
      </w:r>
      <w:r w:rsidR="00F64F83">
        <w:rPr>
          <w:rFonts w:ascii="Arial Black" w:hAnsi="Arial Black"/>
          <w:bCs w:val="0"/>
        </w:rPr>
        <w:t xml:space="preserve"> 7 : Election du domicile</w:t>
      </w:r>
      <w:r w:rsidRPr="00F64F83">
        <w:rPr>
          <w:rFonts w:ascii="Arial Black" w:hAnsi="Arial Black"/>
          <w:bCs w:val="0"/>
        </w:rPr>
        <w:t xml:space="preserve"> DU FOURNISSEUR</w:t>
      </w:r>
    </w:p>
    <w:p w:rsidR="00D80420" w:rsidRPr="00224B1A" w:rsidRDefault="00D80420" w:rsidP="008A3B36">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Conformément à l l’artic</w:t>
      </w:r>
      <w:r w:rsidR="00F64F83" w:rsidRPr="00224B1A">
        <w:rPr>
          <w:rFonts w:ascii="Arial" w:hAnsi="Arial" w:cs="Arial"/>
          <w:i/>
          <w:iCs/>
          <w:sz w:val="20"/>
          <w:szCs w:val="20"/>
          <w:lang w:val="fr-FR" w:eastAsia="zh-CN"/>
        </w:rPr>
        <w:t>le 20 du CCAG-T, le fournisseur</w:t>
      </w:r>
      <w:r w:rsidRPr="00224B1A">
        <w:rPr>
          <w:rFonts w:ascii="Arial" w:hAnsi="Arial" w:cs="Arial"/>
          <w:i/>
          <w:iCs/>
          <w:sz w:val="20"/>
          <w:szCs w:val="20"/>
          <w:lang w:val="fr-FR" w:eastAsia="zh-CN"/>
        </w:rPr>
        <w:t xml:space="preserve"> est tenu d’élire domicile au Maroc qu’i</w:t>
      </w:r>
      <w:r w:rsidR="00F64F83" w:rsidRPr="00224B1A">
        <w:rPr>
          <w:rFonts w:ascii="Arial" w:hAnsi="Arial" w:cs="Arial"/>
          <w:i/>
          <w:iCs/>
          <w:sz w:val="20"/>
          <w:szCs w:val="20"/>
          <w:lang w:val="fr-FR" w:eastAsia="zh-CN"/>
        </w:rPr>
        <w:t>l doit indiquer obligatoirement</w:t>
      </w:r>
      <w:r w:rsidRPr="00224B1A">
        <w:rPr>
          <w:rFonts w:ascii="Arial" w:hAnsi="Arial" w:cs="Arial"/>
          <w:i/>
          <w:iCs/>
          <w:sz w:val="20"/>
          <w:szCs w:val="20"/>
          <w:lang w:val="fr-FR" w:eastAsia="zh-CN"/>
        </w:rPr>
        <w:t xml:space="preserve"> dans l’acte d’engagement ou le faire connaître au maître d’ouvrage dans le délai de quinze jours (15 jours) à partir de la </w:t>
      </w:r>
      <w:r w:rsidR="00F64F83" w:rsidRPr="00224B1A">
        <w:rPr>
          <w:rFonts w:ascii="Arial" w:hAnsi="Arial" w:cs="Arial"/>
          <w:i/>
          <w:iCs/>
          <w:sz w:val="20"/>
          <w:szCs w:val="20"/>
          <w:lang w:val="fr-FR" w:eastAsia="zh-CN"/>
        </w:rPr>
        <w:t>notification, qui lui est faite</w:t>
      </w:r>
      <w:r w:rsidRPr="00224B1A">
        <w:rPr>
          <w:rFonts w:ascii="Arial" w:hAnsi="Arial" w:cs="Arial"/>
          <w:i/>
          <w:iCs/>
          <w:sz w:val="20"/>
          <w:szCs w:val="20"/>
          <w:lang w:val="fr-FR" w:eastAsia="zh-CN"/>
        </w:rPr>
        <w:t>,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D80420" w:rsidRPr="00224B1A" w:rsidRDefault="00D80420" w:rsidP="008A3B36">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 xml:space="preserve">En cas de changement de domicile, le fournisseur est tenu d’aviser la Commune par lettre recommandée avec accusé de réception, dans les 15 jours suivants la date d’intervention de ce changement. </w:t>
      </w:r>
    </w:p>
    <w:p w:rsidR="005B42EB" w:rsidRPr="005550B5" w:rsidRDefault="005B42EB" w:rsidP="008A3B36">
      <w:pPr>
        <w:pStyle w:val="Titre9"/>
        <w:spacing w:line="276" w:lineRule="auto"/>
        <w:ind w:left="-283" w:right="-283"/>
        <w:jc w:val="both"/>
        <w:rPr>
          <w:rFonts w:ascii="Arial Black" w:hAnsi="Arial Black"/>
          <w:bCs w:val="0"/>
        </w:rPr>
      </w:pPr>
      <w:r w:rsidRPr="005550B5">
        <w:rPr>
          <w:rFonts w:ascii="Arial Black" w:hAnsi="Arial Black"/>
          <w:bCs w:val="0"/>
        </w:rPr>
        <w:t>ARTICLE 8 : SOUS – TRAITANCE</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Si le fournisseur envisage de sous-traiter une par</w:t>
      </w:r>
      <w:r w:rsidR="00DA2DBB">
        <w:rPr>
          <w:rFonts w:ascii="Arial" w:hAnsi="Arial" w:cs="Arial"/>
          <w:i/>
          <w:iCs/>
          <w:sz w:val="21"/>
          <w:szCs w:val="21"/>
          <w:lang w:val="fr-FR"/>
        </w:rPr>
        <w:t xml:space="preserve">tie du marché,il doit notifier </w:t>
      </w:r>
      <w:r w:rsidRPr="008670B4">
        <w:rPr>
          <w:rFonts w:ascii="Arial" w:hAnsi="Arial" w:cs="Arial"/>
          <w:i/>
          <w:iCs/>
          <w:sz w:val="21"/>
          <w:szCs w:val="21"/>
          <w:lang w:val="fr-FR"/>
        </w:rPr>
        <w:t>au maître d’ouvrage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l’identité, la raison ou la dénomination sociale et l’adresse des sous- traitants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 dossier administratif des sous-traitants, ainsi que leurs références techniques et financières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la nature des prestations et le montant des prestations qu’il envisage de sous-traiter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 pourcentage desdites prestations par rapport au montant du marché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et une copie certifiée conforme du contrat de sous-traitance.</w:t>
      </w:r>
    </w:p>
    <w:p w:rsidR="005B42EB"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 xml:space="preserve">Les sous-traitants doivent satisfaire aux conditions requises des concurrents conformément à l’article 24 du décret du 20 mars 2013 relatif aux marchés publics. </w:t>
      </w:r>
    </w:p>
    <w:p w:rsidR="00DB3C10" w:rsidRDefault="00DB3C10" w:rsidP="008A3B36">
      <w:pPr>
        <w:pStyle w:val="p37"/>
        <w:spacing w:line="276" w:lineRule="auto"/>
        <w:ind w:left="-283" w:right="-283" w:firstLine="312"/>
        <w:jc w:val="both"/>
        <w:rPr>
          <w:rFonts w:ascii="Arial" w:hAnsi="Arial" w:cs="Arial"/>
          <w:i/>
          <w:iCs/>
          <w:sz w:val="21"/>
          <w:szCs w:val="21"/>
          <w:lang w:val="fr-FR"/>
        </w:rPr>
      </w:pPr>
    </w:p>
    <w:p w:rsidR="00DB3C10" w:rsidRDefault="00DB3C10" w:rsidP="008A3B36">
      <w:pPr>
        <w:pStyle w:val="p37"/>
        <w:spacing w:line="276" w:lineRule="auto"/>
        <w:ind w:left="-283" w:right="-283" w:firstLine="312"/>
        <w:jc w:val="both"/>
        <w:rPr>
          <w:rFonts w:ascii="Arial" w:hAnsi="Arial" w:cs="Arial"/>
          <w:i/>
          <w:iCs/>
          <w:sz w:val="21"/>
          <w:szCs w:val="21"/>
          <w:lang w:val="fr-FR"/>
        </w:rPr>
      </w:pPr>
    </w:p>
    <w:p w:rsidR="00DB3C10" w:rsidRDefault="00DB3C10" w:rsidP="008A3B36">
      <w:pPr>
        <w:pStyle w:val="p37"/>
        <w:spacing w:line="276" w:lineRule="auto"/>
        <w:ind w:left="-283" w:right="-283" w:firstLine="312"/>
        <w:jc w:val="both"/>
        <w:rPr>
          <w:rFonts w:ascii="Arial" w:hAnsi="Arial" w:cs="Arial"/>
          <w:i/>
          <w:iCs/>
          <w:sz w:val="21"/>
          <w:szCs w:val="21"/>
          <w:lang w:val="fr-FR"/>
        </w:rPr>
      </w:pPr>
    </w:p>
    <w:p w:rsidR="00DB3C10" w:rsidRDefault="00DB3C10" w:rsidP="008A3B36">
      <w:pPr>
        <w:pStyle w:val="p37"/>
        <w:spacing w:line="276" w:lineRule="auto"/>
        <w:ind w:left="-283" w:right="-283" w:firstLine="312"/>
        <w:jc w:val="both"/>
        <w:rPr>
          <w:rFonts w:ascii="Arial" w:hAnsi="Arial" w:cs="Arial"/>
          <w:i/>
          <w:iCs/>
          <w:sz w:val="21"/>
          <w:szCs w:val="21"/>
          <w:lang w:val="fr-FR"/>
        </w:rPr>
      </w:pPr>
    </w:p>
    <w:p w:rsidR="00224B1A" w:rsidRPr="008670B4" w:rsidRDefault="00224B1A" w:rsidP="008A3B36">
      <w:pPr>
        <w:pStyle w:val="p37"/>
        <w:spacing w:line="276" w:lineRule="auto"/>
        <w:ind w:left="-283" w:right="-283" w:firstLine="312"/>
        <w:jc w:val="both"/>
        <w:rPr>
          <w:rFonts w:ascii="Arial" w:hAnsi="Arial" w:cs="Arial"/>
          <w:i/>
          <w:iCs/>
          <w:sz w:val="21"/>
          <w:szCs w:val="21"/>
          <w:lang w:val="fr-FR"/>
        </w:rPr>
      </w:pPr>
    </w:p>
    <w:p w:rsidR="00223195" w:rsidRPr="00224B1A" w:rsidRDefault="005B42EB" w:rsidP="00224B1A">
      <w:pPr>
        <w:pStyle w:val="p37"/>
        <w:spacing w:line="276" w:lineRule="auto"/>
        <w:ind w:left="-283" w:right="-283" w:firstLine="312"/>
        <w:jc w:val="both"/>
        <w:rPr>
          <w:rFonts w:ascii="Arial" w:hAnsi="Arial" w:cs="Arial"/>
          <w:i/>
          <w:iCs/>
          <w:sz w:val="21"/>
          <w:szCs w:val="21"/>
          <w:lang w:val="fr-FR"/>
        </w:rPr>
      </w:pPr>
      <w:r w:rsidRPr="00224B1A">
        <w:rPr>
          <w:rFonts w:ascii="Arial" w:hAnsi="Arial" w:cs="Arial"/>
          <w:i/>
          <w:iCs/>
          <w:sz w:val="21"/>
          <w:szCs w:val="21"/>
          <w:lang w:val="fr-FR"/>
        </w:rPr>
        <w:lastRenderedPageBreak/>
        <w:t xml:space="preserve">  La sous-traitance ne peut en aucun cas dépasser cinquante pour cent (50%) du montant du marché ni porter sur le lot ou le corps d’état principal du marché</w:t>
      </w:r>
      <w:r w:rsidR="00F75728" w:rsidRPr="00224B1A">
        <w:rPr>
          <w:rFonts w:ascii="Arial" w:hAnsi="Arial" w:cs="Arial"/>
          <w:i/>
          <w:iCs/>
          <w:sz w:val="21"/>
          <w:szCs w:val="21"/>
          <w:lang w:val="fr-FR"/>
        </w:rPr>
        <w:t xml:space="preserve"> </w:t>
      </w:r>
      <w:r w:rsidR="00223195" w:rsidRPr="00224B1A">
        <w:rPr>
          <w:rFonts w:ascii="Arial" w:hAnsi="Arial" w:cs="Arial"/>
          <w:i/>
          <w:iCs/>
          <w:sz w:val="21"/>
          <w:szCs w:val="21"/>
          <w:lang w:val="fr-FR"/>
        </w:rPr>
        <w:t>à savoir :</w:t>
      </w:r>
    </w:p>
    <w:p w:rsidR="00223195" w:rsidRPr="008A3B36" w:rsidRDefault="00223195" w:rsidP="00A40451">
      <w:pPr>
        <w:ind w:left="-283" w:right="-283"/>
        <w:rPr>
          <w:rFonts w:ascii="Arial" w:hAnsi="Arial" w:cs="Arial"/>
          <w:sz w:val="22"/>
          <w:szCs w:val="22"/>
        </w:rPr>
      </w:pPr>
      <w:r w:rsidRPr="00223195">
        <w:rPr>
          <w:b/>
          <w:bCs/>
          <w:sz w:val="22"/>
          <w:szCs w:val="22"/>
          <w:u w:val="single"/>
        </w:rPr>
        <w:t>PRIX N°1</w:t>
      </w:r>
      <w:r w:rsidRPr="008A3B36">
        <w:rPr>
          <w:rFonts w:ascii="Arial" w:hAnsi="Arial" w:cs="Arial"/>
          <w:b/>
          <w:bCs/>
          <w:sz w:val="22"/>
          <w:szCs w:val="22"/>
        </w:rPr>
        <w:t>:</w:t>
      </w:r>
      <w:r w:rsidRPr="008A3B36">
        <w:rPr>
          <w:rFonts w:ascii="Arial" w:hAnsi="Arial" w:cs="Arial"/>
          <w:sz w:val="22"/>
          <w:szCs w:val="22"/>
        </w:rPr>
        <w:t xml:space="preserve"> </w:t>
      </w:r>
      <w:r w:rsidRPr="008A3B36">
        <w:rPr>
          <w:rFonts w:ascii="Arial" w:hAnsi="Arial" w:cs="Arial"/>
          <w:i/>
          <w:iCs/>
          <w:sz w:val="22"/>
          <w:szCs w:val="22"/>
          <w:lang w:eastAsia="fr-FR"/>
        </w:rPr>
        <w:t>fourniture de produit</w:t>
      </w:r>
      <w:r w:rsidRPr="008A3B36">
        <w:rPr>
          <w:rFonts w:ascii="Arial" w:hAnsi="Arial" w:cs="Arial"/>
          <w:sz w:val="22"/>
          <w:szCs w:val="22"/>
        </w:rPr>
        <w:t xml:space="preserve"> </w:t>
      </w:r>
      <w:r w:rsidR="00406B43" w:rsidRPr="004300D0">
        <w:rPr>
          <w:rFonts w:ascii="Arial" w:hAnsi="Arial" w:cs="Arial"/>
          <w:b/>
          <w:bCs/>
          <w:color w:val="000000"/>
          <w:sz w:val="22"/>
          <w:szCs w:val="22"/>
        </w:rPr>
        <w:t xml:space="preserve">Insecticide </w:t>
      </w:r>
      <w:r w:rsidR="00406B43">
        <w:rPr>
          <w:rFonts w:ascii="Arial" w:hAnsi="Arial" w:cs="Arial"/>
          <w:b/>
          <w:bCs/>
          <w:color w:val="000000"/>
          <w:sz w:val="22"/>
          <w:szCs w:val="22"/>
        </w:rPr>
        <w:t xml:space="preserve">en suspension </w:t>
      </w:r>
      <w:r w:rsidR="00406B43" w:rsidRPr="004300D0">
        <w:rPr>
          <w:rFonts w:ascii="Arial" w:hAnsi="Arial" w:cs="Arial"/>
          <w:b/>
          <w:bCs/>
          <w:color w:val="000000"/>
          <w:sz w:val="22"/>
          <w:szCs w:val="22"/>
        </w:rPr>
        <w:t>conc</w:t>
      </w:r>
      <w:r w:rsidR="00406B43">
        <w:rPr>
          <w:rFonts w:ascii="Arial" w:hAnsi="Arial" w:cs="Arial"/>
          <w:b/>
          <w:bCs/>
          <w:color w:val="000000"/>
          <w:sz w:val="22"/>
          <w:szCs w:val="22"/>
        </w:rPr>
        <w:t xml:space="preserve">entré à base de </w:t>
      </w:r>
      <w:r w:rsidR="00406B43" w:rsidRPr="004300D0">
        <w:rPr>
          <w:rFonts w:ascii="Arial" w:hAnsi="Arial" w:cs="Arial"/>
          <w:b/>
          <w:bCs/>
          <w:color w:val="000000"/>
          <w:sz w:val="22"/>
          <w:szCs w:val="22"/>
        </w:rPr>
        <w:t xml:space="preserve"> </w:t>
      </w:r>
      <w:r w:rsidR="00406B43">
        <w:rPr>
          <w:rFonts w:ascii="Arial" w:hAnsi="Arial" w:cs="Arial"/>
          <w:b/>
          <w:bCs/>
          <w:color w:val="000000"/>
          <w:sz w:val="22"/>
          <w:szCs w:val="22"/>
        </w:rPr>
        <w:t>10 % d’alphacypermethrine</w:t>
      </w:r>
      <w:r w:rsidR="00406B43" w:rsidRPr="004300D0">
        <w:rPr>
          <w:rFonts w:ascii="Arial" w:hAnsi="Arial" w:cs="Arial"/>
          <w:b/>
          <w:bCs/>
          <w:color w:val="000000"/>
          <w:sz w:val="22"/>
          <w:szCs w:val="22"/>
        </w:rPr>
        <w:t xml:space="preserve">  </w:t>
      </w:r>
    </w:p>
    <w:p w:rsidR="00DD78DA" w:rsidRDefault="00223195" w:rsidP="00406B43">
      <w:pPr>
        <w:spacing w:line="276" w:lineRule="auto"/>
        <w:ind w:left="-283" w:right="-283"/>
        <w:rPr>
          <w:rFonts w:ascii="Arial" w:hAnsi="Arial" w:cs="Arial"/>
          <w:b/>
          <w:bCs/>
          <w:color w:val="000000"/>
          <w:sz w:val="22"/>
          <w:szCs w:val="22"/>
        </w:rPr>
      </w:pPr>
      <w:r w:rsidRPr="00802804">
        <w:rPr>
          <w:b/>
          <w:bCs/>
          <w:sz w:val="22"/>
          <w:szCs w:val="22"/>
          <w:u w:val="single"/>
        </w:rPr>
        <w:t>PRIX N°2</w:t>
      </w:r>
      <w:r w:rsidRPr="008A3B36">
        <w:rPr>
          <w:rFonts w:ascii="Arial" w:hAnsi="Arial" w:cs="Arial"/>
          <w:b/>
          <w:bCs/>
          <w:sz w:val="22"/>
          <w:szCs w:val="22"/>
          <w:u w:val="single"/>
        </w:rPr>
        <w:t> </w:t>
      </w:r>
      <w:r w:rsidRPr="008A3B36">
        <w:rPr>
          <w:rFonts w:ascii="Arial" w:hAnsi="Arial" w:cs="Arial"/>
          <w:b/>
          <w:bCs/>
          <w:sz w:val="22"/>
          <w:szCs w:val="22"/>
        </w:rPr>
        <w:t xml:space="preserve">: </w:t>
      </w:r>
      <w:r w:rsidRPr="008A3B36">
        <w:rPr>
          <w:rFonts w:ascii="Arial" w:hAnsi="Arial" w:cs="Arial"/>
          <w:i/>
          <w:iCs/>
          <w:sz w:val="22"/>
          <w:szCs w:val="22"/>
          <w:lang w:eastAsia="fr-FR"/>
        </w:rPr>
        <w:t>fourniture de produit</w:t>
      </w:r>
      <w:r w:rsidRPr="008A3B36">
        <w:rPr>
          <w:rFonts w:ascii="Arial" w:hAnsi="Arial" w:cs="Arial"/>
          <w:sz w:val="22"/>
          <w:szCs w:val="22"/>
        </w:rPr>
        <w:t xml:space="preserve"> </w:t>
      </w:r>
      <w:r w:rsidR="00406B43" w:rsidRPr="004300D0">
        <w:rPr>
          <w:rFonts w:ascii="Arial" w:hAnsi="Arial" w:cs="Arial"/>
          <w:b/>
          <w:bCs/>
          <w:color w:val="000000"/>
          <w:sz w:val="22"/>
          <w:szCs w:val="22"/>
        </w:rPr>
        <w:t xml:space="preserve">Insecticide </w:t>
      </w:r>
      <w:r w:rsidR="00406B43">
        <w:rPr>
          <w:rFonts w:ascii="Arial" w:hAnsi="Arial" w:cs="Arial"/>
          <w:b/>
          <w:bCs/>
          <w:color w:val="000000"/>
          <w:sz w:val="22"/>
          <w:szCs w:val="22"/>
        </w:rPr>
        <w:t>base de bifenthrine 10 % formulée en concentré emulsifiable</w:t>
      </w:r>
      <w:r w:rsidR="00406B43" w:rsidRPr="004300D0">
        <w:rPr>
          <w:rFonts w:ascii="Arial" w:hAnsi="Arial" w:cs="Arial"/>
          <w:b/>
          <w:bCs/>
          <w:color w:val="000000"/>
          <w:sz w:val="22"/>
          <w:szCs w:val="22"/>
        </w:rPr>
        <w:t xml:space="preserve">  </w:t>
      </w:r>
    </w:p>
    <w:p w:rsidR="00223195" w:rsidRPr="00DB3C10" w:rsidRDefault="00406B43" w:rsidP="00406B43">
      <w:pPr>
        <w:spacing w:line="276" w:lineRule="auto"/>
        <w:ind w:left="-283" w:right="-283"/>
        <w:rPr>
          <w:rFonts w:ascii="Arial" w:hAnsi="Arial" w:cs="Arial"/>
          <w:b/>
          <w:bCs/>
          <w:color w:val="000000"/>
          <w:sz w:val="8"/>
          <w:szCs w:val="8"/>
        </w:rPr>
      </w:pPr>
      <w:r w:rsidRPr="004300D0">
        <w:rPr>
          <w:rFonts w:ascii="Arial" w:hAnsi="Arial" w:cs="Arial"/>
          <w:b/>
          <w:bCs/>
          <w:color w:val="000000"/>
          <w:sz w:val="22"/>
          <w:szCs w:val="22"/>
        </w:rPr>
        <w:t xml:space="preserve">  </w:t>
      </w:r>
    </w:p>
    <w:p w:rsidR="005B42EB" w:rsidRDefault="005B42EB" w:rsidP="008A3B36">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Le titulaire du marché est tenu, lorsqu’il envisage de sous-traiter une partie du marché, de la confier à des prestataires installés au Maroc et notamment à des p</w:t>
      </w:r>
      <w:r w:rsidR="00F64F83" w:rsidRPr="00224B1A">
        <w:rPr>
          <w:rFonts w:ascii="Arial" w:hAnsi="Arial" w:cs="Arial"/>
          <w:i/>
          <w:iCs/>
          <w:sz w:val="20"/>
          <w:szCs w:val="20"/>
          <w:lang w:val="fr-FR" w:eastAsia="zh-CN"/>
        </w:rPr>
        <w:t>etites et moyennes entreprises</w:t>
      </w:r>
      <w:r w:rsidR="00FC13B5">
        <w:rPr>
          <w:rFonts w:ascii="Arial" w:hAnsi="Arial" w:cs="Arial"/>
          <w:i/>
          <w:iCs/>
          <w:sz w:val="20"/>
          <w:szCs w:val="20"/>
          <w:lang w:val="fr-FR" w:eastAsia="zh-CN"/>
        </w:rPr>
        <w:t xml:space="preserve">, </w:t>
      </w:r>
      <w:r w:rsidR="00FC13B5" w:rsidRPr="00FC13B5">
        <w:rPr>
          <w:rFonts w:ascii="Arial" w:hAnsi="Arial" w:cs="Arial"/>
          <w:i/>
          <w:iCs/>
          <w:color w:val="FF0000"/>
          <w:sz w:val="20"/>
          <w:szCs w:val="20"/>
          <w:lang w:val="fr-FR" w:eastAsia="zh-CN"/>
        </w:rPr>
        <w:t>des coopérations et des unions des coopérations</w:t>
      </w:r>
      <w:r w:rsidR="00F64F83" w:rsidRPr="00224B1A">
        <w:rPr>
          <w:rFonts w:ascii="Arial" w:hAnsi="Arial" w:cs="Arial"/>
          <w:i/>
          <w:iCs/>
          <w:sz w:val="20"/>
          <w:szCs w:val="20"/>
          <w:lang w:val="fr-FR" w:eastAsia="zh-CN"/>
        </w:rPr>
        <w:t xml:space="preserve"> </w:t>
      </w:r>
      <w:r w:rsidRPr="00224B1A">
        <w:rPr>
          <w:rFonts w:ascii="Arial" w:hAnsi="Arial" w:cs="Arial"/>
          <w:i/>
          <w:iCs/>
          <w:sz w:val="20"/>
          <w:szCs w:val="20"/>
          <w:lang w:val="fr-FR" w:eastAsia="zh-CN"/>
        </w:rPr>
        <w:t xml:space="preserve">conformément à l’article 158 de décret précité n° 2-12-349. </w:t>
      </w:r>
    </w:p>
    <w:p w:rsidR="00FC13B5" w:rsidRDefault="00FC13B5" w:rsidP="00FC13B5">
      <w:pPr>
        <w:pStyle w:val="p37"/>
        <w:spacing w:line="276" w:lineRule="auto"/>
        <w:ind w:left="-510" w:right="-454" w:firstLine="312"/>
        <w:rPr>
          <w:rFonts w:ascii="Arial" w:hAnsi="Arial" w:cs="Arial"/>
          <w:i/>
          <w:iCs/>
          <w:sz w:val="20"/>
          <w:szCs w:val="20"/>
          <w:lang w:val="fr-FR"/>
        </w:rPr>
      </w:pPr>
      <w:r w:rsidRPr="00B86DCD">
        <w:rPr>
          <w:rFonts w:ascii="Arial" w:hAnsi="Arial" w:cs="Arial"/>
          <w:i/>
          <w:iCs/>
          <w:sz w:val="20"/>
          <w:szCs w:val="20"/>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r>
        <w:rPr>
          <w:rFonts w:ascii="Arial" w:hAnsi="Arial" w:cs="Arial"/>
          <w:i/>
          <w:iCs/>
          <w:sz w:val="20"/>
          <w:szCs w:val="20"/>
          <w:lang w:val="fr-FR"/>
        </w:rPr>
        <w:t>le présent marché n est pas sous traité .</w:t>
      </w:r>
    </w:p>
    <w:p w:rsidR="00FC13B5" w:rsidRPr="00224B1A" w:rsidRDefault="00FC13B5" w:rsidP="008A3B36">
      <w:pPr>
        <w:pStyle w:val="p37"/>
        <w:spacing w:line="276" w:lineRule="auto"/>
        <w:ind w:left="-283" w:right="-283" w:firstLine="312"/>
        <w:jc w:val="both"/>
        <w:rPr>
          <w:rFonts w:ascii="Arial" w:hAnsi="Arial" w:cs="Arial"/>
          <w:i/>
          <w:iCs/>
          <w:sz w:val="20"/>
          <w:szCs w:val="20"/>
          <w:lang w:val="fr-FR" w:eastAsia="zh-CN"/>
        </w:rPr>
      </w:pPr>
    </w:p>
    <w:p w:rsidR="005B42EB" w:rsidRPr="00261F41" w:rsidRDefault="00F75728" w:rsidP="00B567F7">
      <w:pPr>
        <w:tabs>
          <w:tab w:val="left" w:pos="1920"/>
        </w:tabs>
        <w:spacing w:line="276" w:lineRule="auto"/>
        <w:ind w:left="-283" w:right="-283"/>
        <w:rPr>
          <w:rFonts w:ascii="Arial Black" w:hAnsi="Arial Black"/>
          <w:bCs/>
          <w:sz w:val="22"/>
          <w:szCs w:val="22"/>
          <w:u w:val="single"/>
        </w:rPr>
      </w:pPr>
      <w:r w:rsidRPr="00261F41">
        <w:rPr>
          <w:rFonts w:ascii="Arial Black" w:hAnsi="Arial Black"/>
          <w:bCs/>
          <w:sz w:val="22"/>
          <w:szCs w:val="22"/>
          <w:u w:val="single"/>
        </w:rPr>
        <w:t>ARTCLE 9 : DELAI DE LIVRAISON</w:t>
      </w:r>
      <w:r w:rsidR="005B42EB" w:rsidRPr="00261F41">
        <w:rPr>
          <w:rFonts w:ascii="Arial Black" w:hAnsi="Arial Black"/>
          <w:bCs/>
          <w:sz w:val="22"/>
          <w:szCs w:val="22"/>
          <w:u w:val="single"/>
        </w:rPr>
        <w:t xml:space="preserve">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eastAsia="zh-CN"/>
        </w:rPr>
      </w:pPr>
      <w:r w:rsidRPr="00261F41">
        <w:rPr>
          <w:rFonts w:ascii="Arial" w:hAnsi="Arial" w:cs="Arial"/>
          <w:i/>
          <w:iCs/>
          <w:sz w:val="20"/>
          <w:szCs w:val="20"/>
          <w:lang w:val="fr-FR" w:eastAsia="zh-CN"/>
        </w:rPr>
        <w:t>Le fournisseur devra livrer les fou</w:t>
      </w:r>
      <w:r w:rsidR="00801EF8">
        <w:rPr>
          <w:rFonts w:ascii="Arial" w:hAnsi="Arial" w:cs="Arial"/>
          <w:i/>
          <w:iCs/>
          <w:sz w:val="20"/>
          <w:szCs w:val="20"/>
          <w:lang w:val="fr-FR" w:eastAsia="zh-CN"/>
        </w:rPr>
        <w:t>rnitures</w:t>
      </w:r>
      <w:r w:rsidRPr="00261F41">
        <w:rPr>
          <w:rFonts w:ascii="Arial" w:hAnsi="Arial" w:cs="Arial"/>
          <w:i/>
          <w:iCs/>
          <w:sz w:val="20"/>
          <w:szCs w:val="20"/>
          <w:lang w:val="fr-FR" w:eastAsia="zh-CN"/>
        </w:rPr>
        <w:t xml:space="preserve"> désignées en objet dans </w:t>
      </w:r>
      <w:r w:rsidRPr="00224B1A">
        <w:rPr>
          <w:rFonts w:ascii="Arial" w:hAnsi="Arial" w:cs="Arial"/>
          <w:b/>
          <w:bCs/>
          <w:i/>
          <w:iCs/>
          <w:sz w:val="20"/>
          <w:szCs w:val="20"/>
          <w:lang w:val="fr-FR" w:eastAsia="zh-CN"/>
        </w:rPr>
        <w:t>un délai de</w:t>
      </w:r>
      <w:r w:rsidR="00146589" w:rsidRPr="00224B1A">
        <w:rPr>
          <w:rFonts w:ascii="Arial" w:hAnsi="Arial" w:cs="Arial"/>
          <w:b/>
          <w:bCs/>
          <w:i/>
          <w:iCs/>
          <w:sz w:val="20"/>
          <w:szCs w:val="20"/>
          <w:lang w:val="fr-FR" w:eastAsia="zh-CN"/>
        </w:rPr>
        <w:t xml:space="preserve"> </w:t>
      </w:r>
      <w:r w:rsidR="0093491D" w:rsidRPr="00224B1A">
        <w:rPr>
          <w:rFonts w:ascii="Arial" w:hAnsi="Arial" w:cs="Arial"/>
          <w:b/>
          <w:bCs/>
          <w:i/>
          <w:iCs/>
          <w:sz w:val="20"/>
          <w:szCs w:val="20"/>
          <w:lang w:val="fr-FR" w:eastAsia="zh-CN"/>
        </w:rPr>
        <w:t>deux mois</w:t>
      </w:r>
      <w:r w:rsidRPr="00224B1A">
        <w:rPr>
          <w:rFonts w:ascii="Arial" w:hAnsi="Arial" w:cs="Arial"/>
          <w:b/>
          <w:bCs/>
          <w:i/>
          <w:iCs/>
          <w:sz w:val="20"/>
          <w:szCs w:val="20"/>
          <w:lang w:val="fr-FR" w:eastAsia="zh-CN"/>
        </w:rPr>
        <w:t>.</w:t>
      </w:r>
      <w:r w:rsidRPr="00261F41">
        <w:rPr>
          <w:rFonts w:ascii="Arial" w:hAnsi="Arial" w:cs="Arial"/>
          <w:i/>
          <w:iCs/>
          <w:sz w:val="20"/>
          <w:szCs w:val="20"/>
          <w:lang w:val="fr-FR" w:eastAsia="zh-CN"/>
        </w:rPr>
        <w:t xml:space="preserve">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eastAsia="zh-CN"/>
        </w:rPr>
      </w:pPr>
      <w:r w:rsidRPr="00261F41">
        <w:rPr>
          <w:rFonts w:ascii="Arial" w:hAnsi="Arial" w:cs="Arial"/>
          <w:i/>
          <w:iCs/>
          <w:sz w:val="20"/>
          <w:szCs w:val="20"/>
          <w:lang w:val="fr-FR" w:eastAsia="zh-CN"/>
        </w:rPr>
        <w:t xml:space="preserve">Le délai de livraison court à partir de la date prévue par l’ordre de service prescrivant </w:t>
      </w:r>
      <w:r w:rsidR="00F64F83" w:rsidRPr="00261F41">
        <w:rPr>
          <w:rFonts w:ascii="Arial" w:hAnsi="Arial" w:cs="Arial"/>
          <w:i/>
          <w:iCs/>
          <w:sz w:val="20"/>
          <w:szCs w:val="20"/>
          <w:lang w:val="fr-FR" w:eastAsia="zh-CN"/>
        </w:rPr>
        <w:t>le commencement de la livraison</w:t>
      </w:r>
      <w:r w:rsidR="00F75728" w:rsidRPr="00261F41">
        <w:rPr>
          <w:rFonts w:ascii="Arial" w:hAnsi="Arial" w:cs="Arial"/>
          <w:i/>
          <w:iCs/>
          <w:sz w:val="20"/>
          <w:szCs w:val="20"/>
          <w:lang w:val="fr-FR" w:eastAsia="zh-CN"/>
        </w:rPr>
        <w:t xml:space="preserve"> des</w:t>
      </w:r>
      <w:r w:rsidRPr="00261F41">
        <w:rPr>
          <w:rFonts w:ascii="Arial" w:hAnsi="Arial" w:cs="Arial"/>
          <w:i/>
          <w:iCs/>
          <w:sz w:val="20"/>
          <w:szCs w:val="20"/>
          <w:lang w:val="fr-FR" w:eastAsia="zh-CN"/>
        </w:rPr>
        <w:t xml:space="preserve"> fournitures.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eastAsia="zh-CN"/>
        </w:rPr>
      </w:pPr>
      <w:r w:rsidRPr="00261F41">
        <w:rPr>
          <w:rFonts w:ascii="Arial" w:hAnsi="Arial" w:cs="Arial"/>
          <w:i/>
          <w:iCs/>
          <w:sz w:val="20"/>
          <w:szCs w:val="20"/>
          <w:lang w:val="fr-FR" w:eastAsia="zh-CN"/>
        </w:rPr>
        <w:t>Ce délai s’applique à l’achèvement de la livraison de la totalité des fournitures incombant au titulaire.</w:t>
      </w:r>
    </w:p>
    <w:p w:rsidR="00D80420" w:rsidRPr="00261F41" w:rsidRDefault="00D80420" w:rsidP="008A3B36">
      <w:pPr>
        <w:pStyle w:val="p37"/>
        <w:spacing w:line="276" w:lineRule="auto"/>
        <w:ind w:left="-283" w:right="-283" w:firstLine="312"/>
        <w:jc w:val="both"/>
        <w:rPr>
          <w:rFonts w:ascii="Arial" w:hAnsi="Arial" w:cs="Arial"/>
          <w:i/>
          <w:iCs/>
          <w:sz w:val="20"/>
          <w:szCs w:val="20"/>
          <w:lang w:val="fr-FR" w:eastAsia="zh-CN"/>
        </w:rPr>
      </w:pPr>
      <w:r w:rsidRPr="00261F41">
        <w:rPr>
          <w:rFonts w:ascii="Arial" w:hAnsi="Arial" w:cs="Arial"/>
          <w:i/>
          <w:iCs/>
          <w:sz w:val="20"/>
          <w:szCs w:val="20"/>
          <w:lang w:val="fr-FR" w:eastAsia="zh-CN"/>
        </w:rPr>
        <w:t xml:space="preserve">Toutes les prolongations et </w:t>
      </w:r>
      <w:r w:rsidR="00D45059" w:rsidRPr="00261F41">
        <w:rPr>
          <w:rFonts w:ascii="Arial" w:hAnsi="Arial" w:cs="Arial"/>
          <w:i/>
          <w:iCs/>
          <w:sz w:val="20"/>
          <w:szCs w:val="20"/>
          <w:lang w:val="fr-FR" w:eastAsia="zh-CN"/>
        </w:rPr>
        <w:t>diminutions</w:t>
      </w:r>
      <w:r w:rsidRPr="00261F41">
        <w:rPr>
          <w:rFonts w:ascii="Arial" w:hAnsi="Arial" w:cs="Arial"/>
          <w:i/>
          <w:iCs/>
          <w:sz w:val="20"/>
          <w:szCs w:val="20"/>
          <w:lang w:val="fr-FR" w:eastAsia="zh-CN"/>
        </w:rPr>
        <w:t xml:space="preserve"> du </w:t>
      </w:r>
      <w:r w:rsidR="00D45059" w:rsidRPr="00261F41">
        <w:rPr>
          <w:rFonts w:ascii="Arial" w:hAnsi="Arial" w:cs="Arial"/>
          <w:i/>
          <w:iCs/>
          <w:sz w:val="20"/>
          <w:szCs w:val="20"/>
          <w:lang w:val="fr-FR" w:eastAsia="zh-CN"/>
        </w:rPr>
        <w:t>délai</w:t>
      </w:r>
      <w:r w:rsidRPr="00261F41">
        <w:rPr>
          <w:rFonts w:ascii="Arial" w:hAnsi="Arial" w:cs="Arial"/>
          <w:i/>
          <w:iCs/>
          <w:sz w:val="20"/>
          <w:szCs w:val="20"/>
          <w:lang w:val="fr-FR" w:eastAsia="zh-CN"/>
        </w:rPr>
        <w:t xml:space="preserve"> d’exécution doiv</w:t>
      </w:r>
      <w:r w:rsidR="00D45059" w:rsidRPr="00261F41">
        <w:rPr>
          <w:rFonts w:ascii="Arial" w:hAnsi="Arial" w:cs="Arial"/>
          <w:i/>
          <w:iCs/>
          <w:sz w:val="20"/>
          <w:szCs w:val="20"/>
          <w:lang w:val="fr-FR" w:eastAsia="zh-CN"/>
        </w:rPr>
        <w:t xml:space="preserve">ent être </w:t>
      </w:r>
      <w:r w:rsidR="00F64F83" w:rsidRPr="00261F41">
        <w:rPr>
          <w:rFonts w:ascii="Arial" w:hAnsi="Arial" w:cs="Arial"/>
          <w:i/>
          <w:iCs/>
          <w:sz w:val="20"/>
          <w:szCs w:val="20"/>
          <w:lang w:val="fr-FR" w:eastAsia="zh-CN"/>
        </w:rPr>
        <w:t>précisées</w:t>
      </w:r>
      <w:r w:rsidRPr="00261F41">
        <w:rPr>
          <w:rFonts w:ascii="Arial" w:hAnsi="Arial" w:cs="Arial"/>
          <w:i/>
          <w:iCs/>
          <w:sz w:val="20"/>
          <w:szCs w:val="20"/>
          <w:lang w:val="fr-FR" w:eastAsia="zh-CN"/>
        </w:rPr>
        <w:t xml:space="preserve"> selon les dispositions de l’article 8 du CCAG-Travaux</w:t>
      </w:r>
    </w:p>
    <w:p w:rsidR="000B3A1C" w:rsidRPr="005550B5" w:rsidRDefault="000B3A1C" w:rsidP="005550B5">
      <w:pPr>
        <w:pStyle w:val="Titre9"/>
        <w:spacing w:line="276" w:lineRule="auto"/>
        <w:ind w:left="-283" w:right="-283"/>
        <w:jc w:val="both"/>
        <w:rPr>
          <w:rFonts w:ascii="Arial Black" w:hAnsi="Arial Black"/>
          <w:bCs w:val="0"/>
        </w:rPr>
      </w:pPr>
      <w:r w:rsidRPr="005550B5">
        <w:rPr>
          <w:rFonts w:ascii="Arial Black" w:hAnsi="Arial Black"/>
          <w:bCs w:val="0"/>
        </w:rPr>
        <w:t>ARTCLE 10 : NATURE DES PRIX.</w:t>
      </w:r>
    </w:p>
    <w:p w:rsidR="000B3A1C" w:rsidRPr="00224B1A" w:rsidRDefault="000B3A1C" w:rsidP="008A3B36">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 xml:space="preserve">Le présent marché est à prix unitaires. </w:t>
      </w:r>
    </w:p>
    <w:p w:rsidR="000B3A1C" w:rsidRPr="00224B1A" w:rsidRDefault="000B3A1C" w:rsidP="008A3B36">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0B3A1C" w:rsidRPr="00224B1A" w:rsidRDefault="000B3A1C" w:rsidP="008A3B36">
      <w:pPr>
        <w:pStyle w:val="p37"/>
        <w:spacing w:line="276" w:lineRule="auto"/>
        <w:ind w:left="-283" w:right="-283" w:firstLine="312"/>
        <w:jc w:val="both"/>
        <w:rPr>
          <w:rFonts w:ascii="Arial" w:hAnsi="Arial" w:cs="Arial"/>
          <w:i/>
          <w:iCs/>
          <w:sz w:val="20"/>
          <w:szCs w:val="20"/>
          <w:lang w:val="fr-FR" w:eastAsia="zh-CN"/>
        </w:rPr>
      </w:pPr>
      <w:r w:rsidRPr="00224B1A">
        <w:rPr>
          <w:rFonts w:ascii="Arial" w:hAnsi="Arial" w:cs="Arial"/>
          <w:i/>
          <w:iCs/>
          <w:sz w:val="20"/>
          <w:szCs w:val="20"/>
          <w:lang w:val="fr-FR" w:eastAsia="zh-CN"/>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0B3A1C" w:rsidRPr="00261F41" w:rsidRDefault="000B3A1C" w:rsidP="008A3B36">
      <w:pPr>
        <w:pStyle w:val="Titre9"/>
        <w:spacing w:line="276" w:lineRule="auto"/>
        <w:ind w:left="-283" w:right="-283"/>
        <w:jc w:val="both"/>
        <w:rPr>
          <w:rFonts w:ascii="Arial Black" w:hAnsi="Arial Black"/>
          <w:bCs w:val="0"/>
          <w:sz w:val="22"/>
          <w:szCs w:val="22"/>
        </w:rPr>
      </w:pPr>
      <w:r w:rsidRPr="00261F41">
        <w:rPr>
          <w:rFonts w:ascii="Arial Black" w:hAnsi="Arial Black"/>
          <w:bCs w:val="0"/>
          <w:sz w:val="22"/>
          <w:szCs w:val="22"/>
        </w:rPr>
        <w:t xml:space="preserve">ARTCLE 11: CARACTERE  DES PRIX </w:t>
      </w:r>
    </w:p>
    <w:p w:rsidR="000B3A1C" w:rsidRPr="00261F41" w:rsidRDefault="000B3A1C"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b/>
          <w:sz w:val="20"/>
          <w:szCs w:val="20"/>
          <w:lang w:val="fr-FR"/>
        </w:rPr>
        <w:tab/>
      </w:r>
      <w:r w:rsidRPr="00261F41">
        <w:rPr>
          <w:rFonts w:ascii="Arial" w:hAnsi="Arial" w:cs="Arial"/>
          <w:bCs/>
          <w:sz w:val="20"/>
          <w:szCs w:val="20"/>
          <w:lang w:val="fr-FR"/>
        </w:rPr>
        <w:t xml:space="preserve">   </w:t>
      </w:r>
      <w:r w:rsidRPr="00261F41">
        <w:rPr>
          <w:rFonts w:ascii="Arial" w:hAnsi="Arial" w:cs="Arial"/>
          <w:i/>
          <w:iCs/>
          <w:sz w:val="20"/>
          <w:szCs w:val="20"/>
          <w:lang w:val="fr-FR" w:eastAsia="zh-CN"/>
        </w:rPr>
        <w:t>Conformément à l’article 12, paragraphe 1 du décret n° 2-12-349 du 20 mars 2013 relatif aux marchés publics, le présent marché est passé à prix fermes</w:t>
      </w:r>
      <w:r w:rsidRPr="00261F41">
        <w:rPr>
          <w:rFonts w:ascii="Arial" w:hAnsi="Arial" w:cs="Arial"/>
          <w:i/>
          <w:iCs/>
          <w:sz w:val="20"/>
          <w:szCs w:val="20"/>
          <w:lang w:val="fr-FR"/>
        </w:rPr>
        <w:t>.</w:t>
      </w:r>
    </w:p>
    <w:p w:rsidR="000B3A1C" w:rsidRPr="00261F41" w:rsidRDefault="000B3A1C" w:rsidP="00DB3C10">
      <w:pPr>
        <w:pStyle w:val="Titre9"/>
        <w:spacing w:line="276" w:lineRule="auto"/>
        <w:ind w:left="-283" w:right="-283"/>
        <w:jc w:val="both"/>
        <w:rPr>
          <w:rFonts w:ascii="Arial Black" w:hAnsi="Arial Black"/>
          <w:bCs w:val="0"/>
          <w:sz w:val="22"/>
          <w:szCs w:val="22"/>
        </w:rPr>
      </w:pPr>
      <w:r w:rsidRPr="00261F41">
        <w:rPr>
          <w:rFonts w:ascii="Arial Black" w:hAnsi="Arial Black"/>
          <w:bCs w:val="0"/>
          <w:sz w:val="22"/>
          <w:szCs w:val="22"/>
        </w:rPr>
        <w:t>ARTICLE12 :</w:t>
      </w:r>
      <w:r w:rsidR="00DB3C10">
        <w:rPr>
          <w:rFonts w:ascii="Arial Black" w:hAnsi="Arial Black"/>
          <w:bCs w:val="0"/>
          <w:sz w:val="22"/>
          <w:szCs w:val="22"/>
        </w:rPr>
        <w:t xml:space="preserve">CAUTIONNEMENT PROVISOIRE </w:t>
      </w:r>
      <w:r w:rsidRPr="00261F41">
        <w:rPr>
          <w:rFonts w:ascii="Arial Black" w:hAnsi="Arial Black"/>
          <w:bCs w:val="0"/>
          <w:sz w:val="22"/>
          <w:szCs w:val="22"/>
        </w:rPr>
        <w:t>ET CAUTIONNEMENT DEFINITIF</w:t>
      </w:r>
    </w:p>
    <w:p w:rsidR="000B3A1C" w:rsidRPr="00261F41" w:rsidRDefault="000B3A1C" w:rsidP="00A40451">
      <w:pPr>
        <w:spacing w:line="276" w:lineRule="auto"/>
        <w:ind w:left="-283" w:right="-283" w:firstLine="708"/>
        <w:jc w:val="both"/>
        <w:rPr>
          <w:rFonts w:ascii="Arial" w:hAnsi="Arial" w:cs="Arial"/>
          <w:i/>
          <w:iCs/>
        </w:rPr>
      </w:pPr>
      <w:r w:rsidRPr="00261F41">
        <w:rPr>
          <w:rFonts w:ascii="Arial" w:hAnsi="Arial" w:cs="Arial"/>
          <w:i/>
          <w:iCs/>
        </w:rPr>
        <w:t xml:space="preserve">Il n’est pas prévu de cautionnement définitif au titre du présent marché. Le montant du cautionnement provisoire est fixé à </w:t>
      </w:r>
      <w:r w:rsidR="00A40451" w:rsidRPr="00224B1A">
        <w:rPr>
          <w:rFonts w:ascii="Arial" w:hAnsi="Arial" w:cs="Arial"/>
          <w:i/>
          <w:iCs/>
        </w:rPr>
        <w:t>3</w:t>
      </w:r>
      <w:r w:rsidRPr="00224B1A">
        <w:rPr>
          <w:rFonts w:ascii="Arial" w:hAnsi="Arial" w:cs="Arial"/>
          <w:i/>
          <w:iCs/>
        </w:rPr>
        <w:t>.</w:t>
      </w:r>
      <w:r w:rsidR="00A40451" w:rsidRPr="00224B1A">
        <w:rPr>
          <w:rFonts w:ascii="Arial" w:hAnsi="Arial" w:cs="Arial"/>
          <w:i/>
          <w:iCs/>
        </w:rPr>
        <w:t>5</w:t>
      </w:r>
      <w:r w:rsidRPr="00224B1A">
        <w:rPr>
          <w:rFonts w:ascii="Arial" w:hAnsi="Arial" w:cs="Arial"/>
          <w:i/>
          <w:iCs/>
        </w:rPr>
        <w:t>00 ,00 DHS (</w:t>
      </w:r>
      <w:r w:rsidR="00A40451" w:rsidRPr="00224B1A">
        <w:rPr>
          <w:rFonts w:ascii="Arial" w:hAnsi="Arial" w:cs="Arial"/>
          <w:i/>
          <w:iCs/>
        </w:rPr>
        <w:t>trois</w:t>
      </w:r>
      <w:r w:rsidRPr="00224B1A">
        <w:rPr>
          <w:rFonts w:ascii="Arial" w:hAnsi="Arial" w:cs="Arial"/>
          <w:i/>
          <w:iCs/>
        </w:rPr>
        <w:t xml:space="preserve"> mille </w:t>
      </w:r>
      <w:r w:rsidR="00A40451" w:rsidRPr="00224B1A">
        <w:rPr>
          <w:rFonts w:ascii="Arial" w:hAnsi="Arial" w:cs="Arial"/>
          <w:i/>
          <w:iCs/>
        </w:rPr>
        <w:t xml:space="preserve">cinq cent </w:t>
      </w:r>
      <w:r w:rsidRPr="00224B1A">
        <w:rPr>
          <w:rFonts w:ascii="Arial" w:hAnsi="Arial" w:cs="Arial"/>
          <w:i/>
          <w:iCs/>
        </w:rPr>
        <w:t>dirhams).</w:t>
      </w:r>
    </w:p>
    <w:p w:rsidR="000B3A1C" w:rsidRPr="00261F41" w:rsidRDefault="000B3A1C" w:rsidP="008A3B36">
      <w:pPr>
        <w:spacing w:line="276" w:lineRule="auto"/>
        <w:ind w:left="-283" w:right="-283" w:firstLine="708"/>
        <w:jc w:val="both"/>
        <w:rPr>
          <w:rFonts w:ascii="Arial" w:hAnsi="Arial" w:cs="Arial"/>
          <w:i/>
          <w:iCs/>
        </w:rPr>
      </w:pPr>
      <w:r w:rsidRPr="00261F41">
        <w:rPr>
          <w:rFonts w:ascii="Arial" w:hAnsi="Arial" w:cs="Arial"/>
          <w:i/>
          <w:iCs/>
        </w:rPr>
        <w:t>Le cautionnement provisoire ou la caution qui le remplace sera libéré conformément aux dispositions de l’article 153 du décret du 20 mars 2013 relatif aux marchés publics et sous réserves des dispositions prévues par l’article 40 dudit décret</w:t>
      </w:r>
    </w:p>
    <w:p w:rsidR="000B3A1C" w:rsidRPr="00261F41" w:rsidRDefault="000B3A1C" w:rsidP="008A3B36">
      <w:pPr>
        <w:pStyle w:val="Titre9"/>
        <w:spacing w:line="276" w:lineRule="auto"/>
        <w:ind w:left="-283" w:right="-283"/>
        <w:jc w:val="both"/>
        <w:rPr>
          <w:rFonts w:ascii="Arial Black" w:hAnsi="Arial Black"/>
          <w:bCs w:val="0"/>
          <w:sz w:val="22"/>
          <w:szCs w:val="22"/>
        </w:rPr>
      </w:pPr>
      <w:r w:rsidRPr="00261F41">
        <w:rPr>
          <w:rFonts w:ascii="Arial Black" w:hAnsi="Arial Black"/>
          <w:bCs w:val="0"/>
          <w:sz w:val="22"/>
          <w:szCs w:val="22"/>
        </w:rPr>
        <w:t>ARTICLE 1</w:t>
      </w:r>
      <w:r w:rsidR="00095AC8" w:rsidRPr="00261F41">
        <w:rPr>
          <w:rFonts w:ascii="Arial Black" w:hAnsi="Arial Black"/>
          <w:bCs w:val="0"/>
          <w:sz w:val="22"/>
          <w:szCs w:val="22"/>
        </w:rPr>
        <w:t>3</w:t>
      </w:r>
      <w:r w:rsidRPr="00261F41">
        <w:rPr>
          <w:rFonts w:ascii="Arial Black" w:hAnsi="Arial Black"/>
          <w:bCs w:val="0"/>
          <w:sz w:val="22"/>
          <w:szCs w:val="22"/>
        </w:rPr>
        <w:t xml:space="preserve"> : RETENUE DE GARANTIE</w:t>
      </w:r>
    </w:p>
    <w:p w:rsidR="000B3A1C" w:rsidRPr="00F64F83" w:rsidRDefault="000B3A1C" w:rsidP="008A3B36">
      <w:pPr>
        <w:spacing w:line="276" w:lineRule="auto"/>
        <w:ind w:left="-283" w:right="-283"/>
        <w:jc w:val="both"/>
        <w:rPr>
          <w:rFonts w:ascii="Arial" w:hAnsi="Arial" w:cs="Arial"/>
          <w:i/>
          <w:iCs/>
          <w:sz w:val="22"/>
          <w:szCs w:val="22"/>
        </w:rPr>
      </w:pPr>
      <w:r w:rsidRPr="00F64F83">
        <w:rPr>
          <w:rFonts w:ascii="Arial" w:hAnsi="Arial" w:cs="Arial"/>
          <w:i/>
          <w:iCs/>
          <w:sz w:val="22"/>
          <w:szCs w:val="22"/>
        </w:rPr>
        <w:t>Aucune retenue de garantie ne sera prélevée sur les acomptes payés au fournisseur.</w:t>
      </w:r>
    </w:p>
    <w:p w:rsidR="000B3A1C" w:rsidRPr="00245AEC" w:rsidRDefault="000B3A1C" w:rsidP="008A3B36">
      <w:pPr>
        <w:pStyle w:val="Titre9"/>
        <w:spacing w:line="276" w:lineRule="auto"/>
        <w:ind w:left="-283" w:right="-283"/>
        <w:jc w:val="both"/>
        <w:rPr>
          <w:rFonts w:ascii="Antique Olive Compact" w:hAnsi="Antique Olive Compact"/>
          <w:b w:val="0"/>
          <w:sz w:val="21"/>
          <w:szCs w:val="21"/>
        </w:rPr>
      </w:pPr>
      <w:r w:rsidRPr="00245AEC">
        <w:rPr>
          <w:rFonts w:ascii="Arial Black" w:hAnsi="Arial Black"/>
          <w:bCs w:val="0"/>
          <w:sz w:val="21"/>
          <w:szCs w:val="21"/>
        </w:rPr>
        <w:t>ARTICLE 1</w:t>
      </w:r>
      <w:r w:rsidR="00095AC8" w:rsidRPr="00245AEC">
        <w:rPr>
          <w:rFonts w:ascii="Arial Black" w:hAnsi="Arial Black"/>
          <w:bCs w:val="0"/>
          <w:sz w:val="21"/>
          <w:szCs w:val="21"/>
        </w:rPr>
        <w:t>4</w:t>
      </w:r>
      <w:r w:rsidRPr="00245AEC">
        <w:rPr>
          <w:rFonts w:ascii="Arial Black" w:hAnsi="Arial Black"/>
          <w:bCs w:val="0"/>
          <w:sz w:val="21"/>
          <w:szCs w:val="21"/>
        </w:rPr>
        <w:t xml:space="preserve">: ASSURANCES ET RESPONSABILITE   </w:t>
      </w:r>
    </w:p>
    <w:p w:rsidR="00D80420" w:rsidRDefault="00D80420" w:rsidP="008A3B36">
      <w:pPr>
        <w:pStyle w:val="p37"/>
        <w:spacing w:line="276" w:lineRule="auto"/>
        <w:ind w:left="-283" w:right="-283" w:firstLine="312"/>
        <w:jc w:val="both"/>
        <w:rPr>
          <w:rFonts w:ascii="Arial" w:hAnsi="Arial" w:cs="Arial"/>
          <w:i/>
          <w:iCs/>
          <w:sz w:val="22"/>
          <w:szCs w:val="22"/>
          <w:lang w:val="fr-FR"/>
        </w:rPr>
      </w:pPr>
      <w:r w:rsidRPr="00224B1A">
        <w:rPr>
          <w:rFonts w:ascii="Arial" w:hAnsi="Arial" w:cs="Arial"/>
          <w:i/>
          <w:iCs/>
          <w:sz w:val="20"/>
          <w:szCs w:val="20"/>
          <w:lang w:val="fr-FR" w:eastAsia="zh-CN"/>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r w:rsidRPr="00B75080">
        <w:rPr>
          <w:rFonts w:ascii="Arial" w:hAnsi="Arial" w:cs="Arial"/>
          <w:i/>
          <w:iCs/>
          <w:sz w:val="22"/>
          <w:szCs w:val="22"/>
          <w:lang w:val="fr-FR"/>
        </w:rPr>
        <w:t>.</w:t>
      </w:r>
    </w:p>
    <w:p w:rsidR="00DB3C10" w:rsidRDefault="00DB3C10" w:rsidP="008A3B36">
      <w:pPr>
        <w:pStyle w:val="p37"/>
        <w:spacing w:line="276" w:lineRule="auto"/>
        <w:ind w:left="-283" w:right="-283" w:firstLine="312"/>
        <w:jc w:val="both"/>
        <w:rPr>
          <w:rFonts w:ascii="Arial" w:hAnsi="Arial" w:cs="Arial"/>
          <w:i/>
          <w:iCs/>
          <w:sz w:val="22"/>
          <w:szCs w:val="22"/>
          <w:lang w:val="fr-FR"/>
        </w:rPr>
      </w:pPr>
    </w:p>
    <w:p w:rsidR="00DB3C10" w:rsidRDefault="00DB3C10" w:rsidP="008A3B36">
      <w:pPr>
        <w:pStyle w:val="p37"/>
        <w:spacing w:line="276" w:lineRule="auto"/>
        <w:ind w:left="-283" w:right="-283" w:firstLine="312"/>
        <w:jc w:val="both"/>
        <w:rPr>
          <w:rFonts w:ascii="Arial" w:hAnsi="Arial" w:cs="Arial"/>
          <w:i/>
          <w:iCs/>
          <w:sz w:val="22"/>
          <w:szCs w:val="22"/>
          <w:lang w:val="fr-FR"/>
        </w:rPr>
      </w:pPr>
    </w:p>
    <w:p w:rsidR="00DB3C10" w:rsidRDefault="00DB3C10" w:rsidP="008A3B36">
      <w:pPr>
        <w:pStyle w:val="p37"/>
        <w:spacing w:line="276" w:lineRule="auto"/>
        <w:ind w:left="-283" w:right="-283" w:firstLine="312"/>
        <w:jc w:val="both"/>
        <w:rPr>
          <w:rFonts w:ascii="Arial" w:hAnsi="Arial" w:cs="Arial"/>
          <w:i/>
          <w:iCs/>
          <w:sz w:val="22"/>
          <w:szCs w:val="22"/>
          <w:lang w:val="fr-FR"/>
        </w:rPr>
      </w:pPr>
    </w:p>
    <w:p w:rsidR="00DB3C10" w:rsidRDefault="00DB3C10" w:rsidP="008A3B36">
      <w:pPr>
        <w:pStyle w:val="p37"/>
        <w:spacing w:line="276" w:lineRule="auto"/>
        <w:ind w:left="-283" w:right="-283" w:firstLine="312"/>
        <w:jc w:val="both"/>
        <w:rPr>
          <w:rFonts w:ascii="Arial" w:hAnsi="Arial" w:cs="Arial"/>
          <w:i/>
          <w:iCs/>
          <w:sz w:val="22"/>
          <w:szCs w:val="22"/>
          <w:lang w:val="fr-FR"/>
        </w:rPr>
      </w:pPr>
    </w:p>
    <w:p w:rsidR="00DB3C10" w:rsidRDefault="00DB3C10" w:rsidP="008A3B36">
      <w:pPr>
        <w:pStyle w:val="p37"/>
        <w:spacing w:line="276" w:lineRule="auto"/>
        <w:ind w:left="-283" w:right="-283" w:firstLine="312"/>
        <w:jc w:val="both"/>
        <w:rPr>
          <w:rFonts w:ascii="Arial" w:hAnsi="Arial" w:cs="Arial"/>
          <w:i/>
          <w:iCs/>
          <w:sz w:val="22"/>
          <w:szCs w:val="22"/>
          <w:lang w:val="fr-FR"/>
        </w:rPr>
      </w:pPr>
    </w:p>
    <w:p w:rsidR="00DB3C10" w:rsidRPr="00B75080" w:rsidRDefault="00DB3C10" w:rsidP="008A3B36">
      <w:pPr>
        <w:pStyle w:val="p37"/>
        <w:spacing w:line="276" w:lineRule="auto"/>
        <w:ind w:left="-283" w:right="-283" w:firstLine="312"/>
        <w:jc w:val="both"/>
        <w:rPr>
          <w:rFonts w:ascii="Arial" w:hAnsi="Arial" w:cs="Arial"/>
          <w:i/>
          <w:iCs/>
          <w:sz w:val="22"/>
          <w:szCs w:val="22"/>
          <w:lang w:val="fr-FR"/>
        </w:rPr>
      </w:pPr>
    </w:p>
    <w:p w:rsidR="000B3A1C" w:rsidRPr="00261F41" w:rsidRDefault="000B3A1C" w:rsidP="00261F41">
      <w:pPr>
        <w:spacing w:line="276" w:lineRule="auto"/>
        <w:ind w:left="-283" w:right="-340"/>
        <w:rPr>
          <w:i/>
          <w:iCs/>
          <w:sz w:val="22"/>
          <w:szCs w:val="22"/>
          <w:u w:val="single"/>
        </w:rPr>
      </w:pPr>
      <w:r w:rsidRPr="00261F41">
        <w:rPr>
          <w:rFonts w:ascii="Arial Black" w:hAnsi="Arial Black"/>
          <w:bCs/>
          <w:sz w:val="22"/>
          <w:szCs w:val="22"/>
          <w:u w:val="single"/>
        </w:rPr>
        <w:lastRenderedPageBreak/>
        <w:t>ARTICLE1</w:t>
      </w:r>
      <w:r w:rsidR="00095AC8" w:rsidRPr="00261F41">
        <w:rPr>
          <w:rFonts w:ascii="Arial Black" w:hAnsi="Arial Black"/>
          <w:bCs/>
          <w:sz w:val="22"/>
          <w:szCs w:val="22"/>
          <w:u w:val="single"/>
        </w:rPr>
        <w:t>5</w:t>
      </w:r>
      <w:r w:rsidRPr="00261F41">
        <w:rPr>
          <w:rFonts w:ascii="Arial Black" w:hAnsi="Arial Black"/>
          <w:bCs/>
          <w:sz w:val="22"/>
          <w:szCs w:val="22"/>
          <w:u w:val="single"/>
        </w:rPr>
        <w:t> : PROPRIETE INDUSTRIELLE, COMMERCIALE OU INTELLECTUELLE</w:t>
      </w:r>
    </w:p>
    <w:p w:rsidR="000B3A1C" w:rsidRPr="00261F41" w:rsidRDefault="000B3A1C" w:rsidP="008A3B36">
      <w:pPr>
        <w:spacing w:line="276" w:lineRule="auto"/>
        <w:ind w:left="-283" w:right="-283" w:firstLine="708"/>
        <w:jc w:val="both"/>
        <w:rPr>
          <w:rFonts w:ascii="Arial" w:hAnsi="Arial" w:cs="Arial"/>
          <w:i/>
          <w:iCs/>
        </w:rPr>
      </w:pPr>
      <w:r w:rsidRPr="00261F41">
        <w:rPr>
          <w:rFonts w:ascii="Arial" w:hAnsi="Arial" w:cs="Arial"/>
          <w:i/>
          <w:iCs/>
        </w:rPr>
        <w:t xml:space="preserve">Le fournisseur garantit formellement le maître d’ouvrage contre toutes les revendications des tiers concernant les brevets d’invention relatifs aux procédés et moyens utilisés, marques de fabrique, de commerce et de service. </w:t>
      </w:r>
    </w:p>
    <w:p w:rsidR="000B3A1C" w:rsidRPr="00261F41" w:rsidRDefault="000B3A1C" w:rsidP="008A3B36">
      <w:pPr>
        <w:spacing w:line="276" w:lineRule="auto"/>
        <w:ind w:left="-283" w:right="-283" w:firstLine="708"/>
        <w:jc w:val="both"/>
        <w:rPr>
          <w:rFonts w:ascii="Arial" w:hAnsi="Arial" w:cs="Arial"/>
          <w:i/>
          <w:iCs/>
        </w:rPr>
      </w:pPr>
      <w:r w:rsidRPr="00261F41">
        <w:rPr>
          <w:rFonts w:ascii="Arial" w:hAnsi="Arial" w:cs="Arial"/>
          <w:i/>
          <w:iCs/>
        </w:rPr>
        <w:t>Il appartient au fournisseur le cas échéant, d’obtenir les cessions, licence d’exploitation ou autorisation nécessaires et de supporter la charge des frais et redevances y afférentes.</w:t>
      </w:r>
    </w:p>
    <w:p w:rsidR="00ED4452" w:rsidRPr="005550B5" w:rsidRDefault="00ED4452" w:rsidP="008A3B36">
      <w:pPr>
        <w:pStyle w:val="Titre9"/>
        <w:spacing w:line="276" w:lineRule="auto"/>
        <w:ind w:left="-283" w:right="-283"/>
        <w:jc w:val="both"/>
        <w:rPr>
          <w:rFonts w:ascii="Arial Black" w:hAnsi="Arial Black"/>
          <w:bCs w:val="0"/>
        </w:rPr>
      </w:pPr>
      <w:r w:rsidRPr="005550B5">
        <w:rPr>
          <w:rFonts w:ascii="Arial Black" w:hAnsi="Arial Black"/>
          <w:bCs w:val="0"/>
        </w:rPr>
        <w:t>Article 1</w:t>
      </w:r>
      <w:r w:rsidR="00095AC8" w:rsidRPr="005550B5">
        <w:rPr>
          <w:rFonts w:ascii="Arial Black" w:hAnsi="Arial Black"/>
          <w:bCs w:val="0"/>
        </w:rPr>
        <w:t>6</w:t>
      </w:r>
      <w:r w:rsidRPr="005550B5">
        <w:rPr>
          <w:rFonts w:ascii="Arial Black" w:hAnsi="Arial Black"/>
          <w:bCs w:val="0"/>
        </w:rPr>
        <w:t>: MODALITES ET CONDITIONS DE LIVRAISON</w:t>
      </w:r>
    </w:p>
    <w:p w:rsidR="00ED4452" w:rsidRPr="00B75080" w:rsidRDefault="00ED4452" w:rsidP="008A3B36">
      <w:pPr>
        <w:autoSpaceDE w:val="0"/>
        <w:autoSpaceDN w:val="0"/>
        <w:adjustRightInd w:val="0"/>
        <w:spacing w:line="276" w:lineRule="auto"/>
        <w:ind w:left="-283" w:right="-283"/>
        <w:rPr>
          <w:rFonts w:ascii="Arial" w:hAnsi="Arial" w:cs="Arial"/>
          <w:b/>
          <w:bCs/>
          <w:caps/>
          <w:sz w:val="22"/>
          <w:szCs w:val="22"/>
          <w:u w:val="single"/>
        </w:rPr>
      </w:pPr>
      <w:r w:rsidRPr="00B75080">
        <w:rPr>
          <w:rFonts w:ascii="Arial" w:hAnsi="Arial" w:cs="Arial"/>
          <w:b/>
          <w:bCs/>
          <w:caps/>
          <w:sz w:val="22"/>
          <w:szCs w:val="22"/>
          <w:u w:val="single"/>
        </w:rPr>
        <w:t>1-</w:t>
      </w:r>
      <w:r w:rsidRPr="00B75080">
        <w:rPr>
          <w:rFonts w:ascii="Arial" w:hAnsi="Arial" w:cs="Arial"/>
          <w:b/>
          <w:bCs/>
          <w:sz w:val="22"/>
          <w:szCs w:val="22"/>
          <w:u w:val="single"/>
        </w:rPr>
        <w:t>Modalités de livraison</w:t>
      </w:r>
    </w:p>
    <w:p w:rsidR="00ED4452" w:rsidRPr="00261F41" w:rsidRDefault="00ED4452" w:rsidP="008A3B36">
      <w:pPr>
        <w:spacing w:line="276" w:lineRule="auto"/>
        <w:ind w:left="-283" w:right="-283" w:firstLine="708"/>
        <w:jc w:val="both"/>
        <w:rPr>
          <w:rFonts w:ascii="Arial" w:hAnsi="Arial" w:cs="Arial"/>
          <w:i/>
          <w:iCs/>
        </w:rPr>
      </w:pPr>
      <w:r w:rsidRPr="00261F41">
        <w:rPr>
          <w:rFonts w:ascii="Arial" w:hAnsi="Arial" w:cs="Arial"/>
          <w:i/>
          <w:iCs/>
        </w:rPr>
        <w:t xml:space="preserve">La livraison des fournitures objet du présent marché doit être réalisée par les moyens propres du titulaire du marché </w:t>
      </w:r>
      <w:r w:rsidRPr="00261F41">
        <w:rPr>
          <w:rFonts w:ascii="Arial" w:hAnsi="Arial" w:cs="Arial"/>
          <w:lang w:eastAsia="fr-FR"/>
        </w:rPr>
        <w:t>au magasin de la division communale d’hygiène de Salé rue Atlas el Saghir Salé</w:t>
      </w:r>
      <w:r w:rsidRPr="00261F41">
        <w:rPr>
          <w:rFonts w:ascii="Arial" w:hAnsi="Arial" w:cs="Arial"/>
          <w:i/>
          <w:iCs/>
        </w:rPr>
        <w:t>.</w:t>
      </w:r>
    </w:p>
    <w:p w:rsidR="00ED4452" w:rsidRDefault="00ED4452" w:rsidP="008A3B36">
      <w:pPr>
        <w:spacing w:line="276" w:lineRule="auto"/>
        <w:ind w:left="-283" w:right="-283" w:firstLine="708"/>
        <w:jc w:val="both"/>
        <w:rPr>
          <w:rFonts w:ascii="Arial" w:hAnsi="Arial" w:cs="Arial"/>
          <w:i/>
          <w:iCs/>
        </w:rPr>
      </w:pPr>
      <w:r w:rsidRPr="00261F41">
        <w:rPr>
          <w:rFonts w:ascii="Arial" w:hAnsi="Arial" w:cs="Arial"/>
          <w:i/>
          <w:iCs/>
        </w:rPr>
        <w:t>Toute livraison de fournitures doit s’effectuer pendant les jours ouvrables et en dehors des jours fériés et dans tous les ca</w:t>
      </w:r>
      <w:r w:rsidR="00B75080" w:rsidRPr="00261F41">
        <w:rPr>
          <w:rFonts w:ascii="Arial" w:hAnsi="Arial" w:cs="Arial"/>
          <w:i/>
          <w:iCs/>
        </w:rPr>
        <w:t xml:space="preserve">s selon un programme préétabli </w:t>
      </w:r>
      <w:r w:rsidRPr="00261F41">
        <w:rPr>
          <w:rFonts w:ascii="Arial" w:hAnsi="Arial" w:cs="Arial"/>
          <w:i/>
          <w:iCs/>
        </w:rPr>
        <w:t>par le fournisseur et accepté par le maître d’ouvrage.</w:t>
      </w:r>
    </w:p>
    <w:p w:rsidR="00DD78DA" w:rsidRPr="00DB3C10" w:rsidRDefault="00DD78DA" w:rsidP="008A3B36">
      <w:pPr>
        <w:spacing w:line="276" w:lineRule="auto"/>
        <w:ind w:left="-283" w:right="-283" w:firstLine="708"/>
        <w:jc w:val="both"/>
        <w:rPr>
          <w:rFonts w:ascii="Arial" w:hAnsi="Arial" w:cs="Arial"/>
          <w:i/>
          <w:iCs/>
          <w:sz w:val="10"/>
          <w:szCs w:val="10"/>
        </w:rPr>
      </w:pPr>
    </w:p>
    <w:p w:rsidR="00ED4452" w:rsidRPr="00B75080" w:rsidRDefault="00ED4452" w:rsidP="008A3B36">
      <w:pPr>
        <w:autoSpaceDE w:val="0"/>
        <w:autoSpaceDN w:val="0"/>
        <w:adjustRightInd w:val="0"/>
        <w:spacing w:line="276" w:lineRule="auto"/>
        <w:ind w:left="-283" w:right="-283"/>
        <w:rPr>
          <w:rFonts w:ascii="Arial" w:hAnsi="Arial" w:cs="Arial"/>
          <w:b/>
          <w:bCs/>
          <w:sz w:val="22"/>
          <w:szCs w:val="22"/>
          <w:u w:val="single"/>
        </w:rPr>
      </w:pPr>
      <w:r w:rsidRPr="00B75080">
        <w:rPr>
          <w:rFonts w:ascii="Arial" w:hAnsi="Arial" w:cs="Arial"/>
          <w:b/>
          <w:bCs/>
          <w:sz w:val="22"/>
          <w:szCs w:val="22"/>
          <w:u w:val="single"/>
        </w:rPr>
        <w:t>2-</w:t>
      </w:r>
      <w:r w:rsidRPr="00B75080">
        <w:rPr>
          <w:rFonts w:ascii="Arial" w:hAnsi="Arial" w:cs="Arial"/>
          <w:b/>
          <w:bCs/>
          <w:caps/>
          <w:sz w:val="22"/>
          <w:szCs w:val="22"/>
          <w:u w:val="single"/>
        </w:rPr>
        <w:t xml:space="preserve"> </w:t>
      </w:r>
      <w:r w:rsidRPr="00B75080">
        <w:rPr>
          <w:rFonts w:ascii="Arial" w:hAnsi="Arial" w:cs="Arial"/>
          <w:b/>
          <w:bCs/>
          <w:sz w:val="22"/>
          <w:szCs w:val="22"/>
          <w:u w:val="single"/>
        </w:rPr>
        <w:t>Conditions de livraison</w:t>
      </w:r>
    </w:p>
    <w:p w:rsidR="00ED4452" w:rsidRPr="008670B4" w:rsidRDefault="00ED4452" w:rsidP="008A3B36">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 xml:space="preserve">La livraison des fournitures s’effectue </w:t>
      </w:r>
      <w:r w:rsidRPr="008670B4">
        <w:rPr>
          <w:rFonts w:ascii="Arial" w:hAnsi="Arial" w:cs="Arial"/>
          <w:sz w:val="21"/>
          <w:szCs w:val="21"/>
          <w:lang w:eastAsia="fr-FR"/>
        </w:rPr>
        <w:t>au magasin de la division communale d’hygiène de Salé rue Atlas el Saghir Salé</w:t>
      </w:r>
      <w:r w:rsidRPr="008670B4">
        <w:rPr>
          <w:rFonts w:ascii="Arial" w:hAnsi="Arial" w:cs="Arial"/>
          <w:i/>
          <w:iCs/>
          <w:sz w:val="21"/>
          <w:szCs w:val="21"/>
        </w:rPr>
        <w:t xml:space="preserve">, en présence des représentants dûment habilités du maître d’ouvrage et du fournisseur.  </w:t>
      </w:r>
    </w:p>
    <w:p w:rsidR="00ED4452" w:rsidRPr="008670B4" w:rsidRDefault="00ED4452" w:rsidP="00203D20">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Lorsque des contrôles préliminaires laissent apparaître des discordances entre les fournitures indiquées dans le m</w:t>
      </w:r>
      <w:r w:rsidR="00B75080" w:rsidRPr="008670B4">
        <w:rPr>
          <w:rFonts w:ascii="Arial" w:hAnsi="Arial" w:cs="Arial"/>
          <w:i/>
          <w:iCs/>
          <w:sz w:val="21"/>
          <w:szCs w:val="21"/>
        </w:rPr>
        <w:t xml:space="preserve">arché ou entre </w:t>
      </w:r>
      <w:r w:rsidR="00203D20" w:rsidRPr="00203D20">
        <w:rPr>
          <w:b/>
          <w:bCs/>
          <w:color w:val="FF0000"/>
          <w:sz w:val="22"/>
          <w:szCs w:val="22"/>
        </w:rPr>
        <w:t>les documents techniques</w:t>
      </w:r>
      <w:r w:rsidR="00203D20" w:rsidRPr="00936776">
        <w:rPr>
          <w:b/>
          <w:bCs/>
          <w:sz w:val="22"/>
          <w:szCs w:val="22"/>
        </w:rPr>
        <w:t xml:space="preserve"> </w:t>
      </w:r>
      <w:r w:rsidRPr="008670B4">
        <w:rPr>
          <w:rFonts w:ascii="Arial" w:hAnsi="Arial" w:cs="Arial"/>
          <w:i/>
          <w:iCs/>
          <w:sz w:val="21"/>
          <w:szCs w:val="21"/>
        </w:rPr>
        <w:t>déposés et celles effectivement livrées, la livraison est refusée par le maître d’ouvrage et le titulaire est saisi immédiatement, par écrit, pour procéder aux modifications nécessaires à la correction des anomalies constatées, ou, le cas échéant</w:t>
      </w:r>
      <w:r w:rsidR="00B75080" w:rsidRPr="008670B4">
        <w:rPr>
          <w:rFonts w:ascii="Arial" w:hAnsi="Arial" w:cs="Arial"/>
          <w:i/>
          <w:iCs/>
          <w:sz w:val="21"/>
          <w:szCs w:val="21"/>
        </w:rPr>
        <w:t xml:space="preserve">, pourvoir au </w:t>
      </w:r>
      <w:r w:rsidRPr="008670B4">
        <w:rPr>
          <w:rFonts w:ascii="Arial" w:hAnsi="Arial" w:cs="Arial"/>
          <w:i/>
          <w:iCs/>
          <w:sz w:val="21"/>
          <w:szCs w:val="21"/>
        </w:rPr>
        <w:t>remplacement des fournitures non-conformes.</w:t>
      </w:r>
    </w:p>
    <w:p w:rsidR="00ED4452" w:rsidRPr="008670B4" w:rsidRDefault="00ED4452" w:rsidP="008A3B36">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095AC8" w:rsidRPr="008670B4" w:rsidRDefault="00ED4452" w:rsidP="008A3B36">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Après correction des défauts et anomalies constatés, ou remplacement des fournitures refusées, le maître d’ouvrage procède à nouveau aux mêmes opérations de vérification et de contrôle.</w:t>
      </w:r>
    </w:p>
    <w:p w:rsidR="00ED4452" w:rsidRPr="005550B5" w:rsidRDefault="00ED4452" w:rsidP="005550B5">
      <w:pPr>
        <w:pStyle w:val="Titre9"/>
        <w:spacing w:line="276" w:lineRule="auto"/>
        <w:ind w:left="-283" w:right="-283"/>
        <w:jc w:val="both"/>
        <w:rPr>
          <w:rFonts w:ascii="Arial Black" w:hAnsi="Arial Black"/>
          <w:bCs w:val="0"/>
        </w:rPr>
      </w:pPr>
      <w:r w:rsidRPr="005550B5">
        <w:rPr>
          <w:rFonts w:ascii="Arial Black" w:hAnsi="Arial Black"/>
          <w:bCs w:val="0"/>
        </w:rPr>
        <w:t>ARTICLE 1</w:t>
      </w:r>
      <w:r w:rsidR="00095AC8" w:rsidRPr="005550B5">
        <w:rPr>
          <w:rFonts w:ascii="Arial Black" w:hAnsi="Arial Black"/>
          <w:bCs w:val="0"/>
        </w:rPr>
        <w:t>7</w:t>
      </w:r>
      <w:r w:rsidRPr="005550B5">
        <w:rPr>
          <w:rFonts w:ascii="Arial Black" w:hAnsi="Arial Black"/>
          <w:bCs w:val="0"/>
        </w:rPr>
        <w:t xml:space="preserve"> : MODALITES DE REGLEMENT </w:t>
      </w:r>
    </w:p>
    <w:p w:rsidR="00ED4452" w:rsidRPr="00261F41" w:rsidRDefault="00ED4452" w:rsidP="003B19C0">
      <w:pPr>
        <w:spacing w:line="276" w:lineRule="auto"/>
        <w:ind w:left="-283" w:right="-283" w:firstLine="708"/>
        <w:jc w:val="both"/>
        <w:rPr>
          <w:rFonts w:ascii="Arial" w:hAnsi="Arial" w:cs="Arial"/>
          <w:i/>
          <w:iCs/>
        </w:rPr>
      </w:pPr>
      <w:r w:rsidRPr="00261F41">
        <w:rPr>
          <w:rFonts w:ascii="Arial" w:hAnsi="Arial" w:cs="Arial"/>
          <w:i/>
          <w:iCs/>
        </w:rPr>
        <w:t>Le règlement du marché sera effectué sur la base des décomptes en application des prix du bordereau des prix – détail estimatif aux quantités réellement livrées, déduction fai</w:t>
      </w:r>
      <w:r w:rsidR="00B75080" w:rsidRPr="00261F41">
        <w:rPr>
          <w:rFonts w:ascii="Arial" w:hAnsi="Arial" w:cs="Arial"/>
          <w:i/>
          <w:iCs/>
        </w:rPr>
        <w:t xml:space="preserve">te </w:t>
      </w:r>
      <w:r w:rsidRPr="00261F41">
        <w:rPr>
          <w:rFonts w:ascii="Arial" w:hAnsi="Arial" w:cs="Arial"/>
          <w:i/>
          <w:iCs/>
        </w:rPr>
        <w:t>des pénalités de retard, le cas échéant.</w:t>
      </w:r>
    </w:p>
    <w:p w:rsidR="00ED4452" w:rsidRPr="00261F41" w:rsidRDefault="00ED4452" w:rsidP="00D65C48">
      <w:pPr>
        <w:spacing w:line="276" w:lineRule="auto"/>
        <w:ind w:left="-283" w:right="-283" w:firstLine="708"/>
        <w:rPr>
          <w:rFonts w:ascii="Arial" w:hAnsi="Arial" w:cs="Arial"/>
          <w:i/>
          <w:iCs/>
        </w:rPr>
      </w:pPr>
      <w:r w:rsidRPr="00261F41">
        <w:rPr>
          <w:rFonts w:ascii="Arial" w:hAnsi="Arial" w:cs="Arial"/>
          <w:i/>
          <w:iCs/>
        </w:rPr>
        <w:t xml:space="preserve">Sur ordre du maître d’ouvrage, les sommes dues au fournisseur seront versées au Compte bancaire </w:t>
      </w:r>
      <w:r w:rsidR="00BE65AE">
        <w:rPr>
          <w:rFonts w:ascii="Arial" w:hAnsi="Arial" w:cs="Arial"/>
          <w:i/>
          <w:iCs/>
        </w:rPr>
        <w:t xml:space="preserve"> </w:t>
      </w:r>
      <w:r w:rsidR="004028FC" w:rsidRPr="00261F41">
        <w:rPr>
          <w:rFonts w:ascii="Arial" w:hAnsi="Arial" w:cs="Arial"/>
          <w:i/>
          <w:iCs/>
        </w:rPr>
        <w:t>----------------------------</w:t>
      </w:r>
      <w:r w:rsidR="00A714F9" w:rsidRPr="00261F41">
        <w:rPr>
          <w:rFonts w:ascii="Arial" w:hAnsi="Arial" w:cs="Arial"/>
          <w:i/>
          <w:iCs/>
        </w:rPr>
        <w:t>-----------</w:t>
      </w:r>
      <w:r w:rsidR="004028FC" w:rsidRPr="00261F41">
        <w:rPr>
          <w:rFonts w:ascii="Arial" w:hAnsi="Arial" w:cs="Arial"/>
          <w:i/>
          <w:iCs/>
        </w:rPr>
        <w:t>--------------------</w:t>
      </w:r>
      <w:r w:rsidRPr="00261F41">
        <w:rPr>
          <w:rFonts w:ascii="Arial" w:hAnsi="Arial" w:cs="Arial"/>
          <w:i/>
          <w:iCs/>
        </w:rPr>
        <w:t>ouvert auprès de</w:t>
      </w:r>
      <w:r w:rsidR="00A714F9" w:rsidRPr="00261F41">
        <w:rPr>
          <w:rFonts w:ascii="Arial" w:hAnsi="Arial" w:cs="Arial"/>
          <w:i/>
          <w:iCs/>
        </w:rPr>
        <w:t>-------</w:t>
      </w:r>
      <w:r w:rsidR="004028FC" w:rsidRPr="00261F41">
        <w:rPr>
          <w:rFonts w:ascii="Arial" w:hAnsi="Arial" w:cs="Arial"/>
          <w:i/>
          <w:iCs/>
        </w:rPr>
        <w:t>--------------------</w:t>
      </w:r>
      <w:r w:rsidR="00A714F9" w:rsidRPr="00261F41">
        <w:rPr>
          <w:rFonts w:ascii="Arial" w:hAnsi="Arial" w:cs="Arial"/>
          <w:i/>
          <w:iCs/>
        </w:rPr>
        <w:t>----------------------------</w:t>
      </w:r>
      <w:r w:rsidR="00D65C48">
        <w:rPr>
          <w:rFonts w:ascii="Arial" w:hAnsi="Arial" w:cs="Arial"/>
          <w:i/>
          <w:iCs/>
        </w:rPr>
        <w:t>-----------------</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t>ARTICLE 1</w:t>
      </w:r>
      <w:r w:rsidR="00095AC8" w:rsidRPr="005550B5">
        <w:rPr>
          <w:rFonts w:ascii="Arial Black" w:hAnsi="Arial Black"/>
          <w:bCs w:val="0"/>
        </w:rPr>
        <w:t>8</w:t>
      </w:r>
      <w:r w:rsidRPr="005550B5">
        <w:rPr>
          <w:rFonts w:ascii="Arial Black" w:hAnsi="Arial Black"/>
          <w:bCs w:val="0"/>
        </w:rPr>
        <w:t xml:space="preserve">: RECEPTIONS PROVISOIRE ET DEFINITIVE   </w:t>
      </w:r>
    </w:p>
    <w:p w:rsidR="00A714F9" w:rsidRPr="00261F41" w:rsidRDefault="00A714F9" w:rsidP="008A3B36">
      <w:pPr>
        <w:spacing w:line="276" w:lineRule="auto"/>
        <w:ind w:left="-283" w:right="-283" w:firstLine="708"/>
        <w:rPr>
          <w:rFonts w:ascii="Arial" w:hAnsi="Arial" w:cs="Arial"/>
          <w:bCs/>
          <w:i/>
          <w:iCs/>
        </w:rPr>
      </w:pPr>
      <w:r w:rsidRPr="00261F41">
        <w:rPr>
          <w:rFonts w:ascii="Arial" w:hAnsi="Arial" w:cs="Arial"/>
          <w:bCs/>
          <w:i/>
          <w:iCs/>
        </w:rPr>
        <w:t>Le maître d’ouvrage s’assure, en présence du fournisseur ou de son représentant, de la conformité des fournitures aux spécifications techniques du marché.</w:t>
      </w:r>
    </w:p>
    <w:p w:rsidR="00A714F9" w:rsidRPr="00261F41" w:rsidRDefault="00A714F9" w:rsidP="008A3B36">
      <w:pPr>
        <w:spacing w:line="276" w:lineRule="auto"/>
        <w:ind w:left="-283" w:right="-283" w:firstLine="708"/>
        <w:rPr>
          <w:rFonts w:ascii="Arial" w:hAnsi="Arial" w:cs="Arial"/>
          <w:bCs/>
          <w:i/>
          <w:iCs/>
        </w:rPr>
      </w:pPr>
      <w:r w:rsidRPr="00261F41">
        <w:rPr>
          <w:rFonts w:ascii="Arial" w:hAnsi="Arial" w:cs="Arial"/>
          <w:bCs/>
          <w:i/>
          <w:iCs/>
        </w:rPr>
        <w:t>Les fournitures livrées, sont soumises à des vérifications destinées à constater la conformité à tous égards des fournitures livrées avec le descriptif des fournitures indiquées sur le bordereau des prix détail estimatif, et avec les échantillons déposés par le titulaire du marché.</w:t>
      </w:r>
    </w:p>
    <w:p w:rsidR="00A714F9" w:rsidRPr="00261F41" w:rsidRDefault="00A714F9" w:rsidP="008A3B36">
      <w:pPr>
        <w:spacing w:line="276" w:lineRule="auto"/>
        <w:ind w:left="-283" w:right="-283" w:firstLine="708"/>
        <w:rPr>
          <w:rFonts w:ascii="Arial" w:hAnsi="Arial" w:cs="Arial"/>
          <w:bCs/>
          <w:i/>
          <w:iCs/>
        </w:rPr>
      </w:pPr>
      <w:r w:rsidRPr="00261F41">
        <w:rPr>
          <w:rFonts w:ascii="Arial" w:hAnsi="Arial" w:cs="Arial"/>
          <w:bCs/>
          <w:i/>
          <w:iCs/>
        </w:rPr>
        <w:t xml:space="preserve">A l’issue de ces opérations le maitre d’ouvrage prononcera </w:t>
      </w:r>
      <w:r w:rsidR="003B19C0">
        <w:rPr>
          <w:rFonts w:ascii="Arial" w:hAnsi="Arial" w:cs="Arial"/>
          <w:bCs/>
          <w:i/>
          <w:iCs/>
        </w:rPr>
        <w:t xml:space="preserve">en même temps </w:t>
      </w:r>
      <w:r w:rsidRPr="00261F41">
        <w:rPr>
          <w:rFonts w:ascii="Arial" w:hAnsi="Arial" w:cs="Arial"/>
          <w:bCs/>
          <w:i/>
          <w:iCs/>
        </w:rPr>
        <w:t>la réception provisoire et</w:t>
      </w:r>
      <w:r w:rsidRPr="00261F41">
        <w:rPr>
          <w:rFonts w:ascii="Arial" w:hAnsi="Arial" w:cs="Arial"/>
        </w:rPr>
        <w:t xml:space="preserve"> </w:t>
      </w:r>
      <w:r w:rsidRPr="00261F41">
        <w:rPr>
          <w:rFonts w:ascii="Arial" w:hAnsi="Arial" w:cs="Arial"/>
          <w:bCs/>
          <w:i/>
          <w:iCs/>
        </w:rPr>
        <w:t xml:space="preserve">la réception définitive. </w:t>
      </w:r>
    </w:p>
    <w:p w:rsidR="00A714F9" w:rsidRPr="00261F41" w:rsidRDefault="00B75080" w:rsidP="00D65C48">
      <w:pPr>
        <w:spacing w:line="276" w:lineRule="auto"/>
        <w:ind w:left="-283" w:right="-283" w:firstLine="708"/>
        <w:rPr>
          <w:rFonts w:ascii="Arial" w:hAnsi="Arial" w:cs="Arial"/>
          <w:bCs/>
          <w:i/>
          <w:iCs/>
        </w:rPr>
      </w:pPr>
      <w:r w:rsidRPr="00261F41">
        <w:rPr>
          <w:rFonts w:ascii="Arial" w:hAnsi="Arial" w:cs="Arial"/>
          <w:bCs/>
          <w:i/>
          <w:iCs/>
        </w:rPr>
        <w:t xml:space="preserve">Les opérations </w:t>
      </w:r>
      <w:r w:rsidR="00A714F9" w:rsidRPr="00261F41">
        <w:rPr>
          <w:rFonts w:ascii="Arial" w:hAnsi="Arial" w:cs="Arial"/>
          <w:bCs/>
          <w:i/>
          <w:iCs/>
        </w:rPr>
        <w:t>sus mentionnées sont sanctionnées, se</w:t>
      </w:r>
      <w:r w:rsidRPr="00261F41">
        <w:rPr>
          <w:rFonts w:ascii="Arial" w:hAnsi="Arial" w:cs="Arial"/>
          <w:bCs/>
          <w:i/>
          <w:iCs/>
        </w:rPr>
        <w:t>lon le cas, par un</w:t>
      </w:r>
      <w:r w:rsidR="00A714F9" w:rsidRPr="00261F41">
        <w:rPr>
          <w:rFonts w:ascii="Arial" w:hAnsi="Arial" w:cs="Arial"/>
          <w:bCs/>
          <w:i/>
          <w:iCs/>
        </w:rPr>
        <w:t xml:space="preserve"> procès verbal de réception provisoire </w:t>
      </w:r>
      <w:r w:rsidR="00D65C48">
        <w:rPr>
          <w:rFonts w:ascii="Arial" w:hAnsi="Arial" w:cs="Arial"/>
          <w:bCs/>
          <w:i/>
          <w:iCs/>
        </w:rPr>
        <w:t>et</w:t>
      </w:r>
      <w:r w:rsidR="00A714F9" w:rsidRPr="00261F41">
        <w:rPr>
          <w:rFonts w:ascii="Arial" w:hAnsi="Arial" w:cs="Arial"/>
          <w:bCs/>
          <w:i/>
          <w:iCs/>
        </w:rPr>
        <w:t xml:space="preserve"> définitive </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ARTICLE  </w:t>
      </w:r>
      <w:r w:rsidR="00095AC8" w:rsidRPr="005550B5">
        <w:rPr>
          <w:rFonts w:ascii="Arial Black" w:hAnsi="Arial Black"/>
          <w:bCs w:val="0"/>
        </w:rPr>
        <w:t>19</w:t>
      </w:r>
      <w:r w:rsidRPr="005550B5">
        <w:rPr>
          <w:rFonts w:ascii="Arial Black" w:hAnsi="Arial Black"/>
          <w:bCs w:val="0"/>
        </w:rPr>
        <w:t xml:space="preserve"> : PENALITES POUR RETARD</w:t>
      </w:r>
    </w:p>
    <w:p w:rsidR="0071720E"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A défaut d'avoir réalisé la livraison des fournitures dans les délais prescrits (ou à la date d’achèvement prescrite lorsque le marché fixe ladite date), il sera appliqué au fournisseur une pénalité par jour calendaire de retard de 1‰ (un pour mille) du montant initial du marché</w:t>
      </w:r>
      <w:r w:rsidR="0071720E" w:rsidRPr="00261F41">
        <w:rPr>
          <w:rFonts w:ascii="Arial" w:hAnsi="Arial" w:cs="Arial"/>
          <w:i/>
          <w:iCs/>
          <w:sz w:val="20"/>
          <w:szCs w:val="20"/>
          <w:lang w:val="fr-FR"/>
        </w:rPr>
        <w:t>.</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 xml:space="preserve">Cette pénalité sera appliquée de plein droit et sans mise en demeure sur toutes les sommes dues au fournisseur.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lastRenderedPageBreak/>
        <w:t>L’application de ces pénalités ne libère en rien le fournisseur de l’ensemble des autres obligations et responsabilités qu’il aura souscrites au titre du présent marché.</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Toutefois, le montant cumulé de ces pénalités est plafonné à 8% du montant initial du marché modifié ou complété éventuellement majoré (</w:t>
      </w:r>
      <w:r w:rsidR="00D45059" w:rsidRPr="00261F41">
        <w:rPr>
          <w:rFonts w:ascii="Arial" w:hAnsi="Arial" w:cs="Arial"/>
          <w:i/>
          <w:iCs/>
          <w:sz w:val="20"/>
          <w:szCs w:val="20"/>
          <w:lang w:val="fr-FR"/>
        </w:rPr>
        <w:t>Paragraphe</w:t>
      </w:r>
      <w:r w:rsidRPr="00261F41">
        <w:rPr>
          <w:rFonts w:ascii="Arial" w:hAnsi="Arial" w:cs="Arial"/>
          <w:i/>
          <w:iCs/>
          <w:sz w:val="20"/>
          <w:szCs w:val="20"/>
          <w:lang w:val="fr-FR"/>
        </w:rPr>
        <w:t xml:space="preserve"> 7 Article 65 du CCAG-Travaux).</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4028FC" w:rsidRPr="005550B5" w:rsidRDefault="004028FC" w:rsidP="00B25116">
      <w:pPr>
        <w:pStyle w:val="Titre9"/>
        <w:spacing w:line="276" w:lineRule="auto"/>
        <w:ind w:left="-283" w:right="-283"/>
        <w:jc w:val="both"/>
        <w:rPr>
          <w:rFonts w:ascii="Arial Black" w:hAnsi="Arial Black"/>
          <w:bCs w:val="0"/>
        </w:rPr>
      </w:pPr>
      <w:r w:rsidRPr="005550B5">
        <w:rPr>
          <w:rFonts w:ascii="Arial Black" w:hAnsi="Arial Black"/>
          <w:bCs w:val="0"/>
        </w:rPr>
        <w:t xml:space="preserve">ARTICLE </w:t>
      </w:r>
      <w:r w:rsidR="001818DC" w:rsidRPr="005550B5">
        <w:rPr>
          <w:rFonts w:ascii="Arial Black" w:hAnsi="Arial Black"/>
          <w:bCs w:val="0"/>
        </w:rPr>
        <w:t>2</w:t>
      </w:r>
      <w:r w:rsidR="00292DE7" w:rsidRPr="005550B5">
        <w:rPr>
          <w:rFonts w:ascii="Arial Black" w:hAnsi="Arial Black"/>
          <w:bCs w:val="0"/>
          <w:rtl/>
        </w:rPr>
        <w:t>0</w:t>
      </w:r>
      <w:r w:rsidR="00B1092C" w:rsidRPr="005550B5">
        <w:rPr>
          <w:rFonts w:ascii="Arial Black" w:hAnsi="Arial Black"/>
          <w:bCs w:val="0"/>
        </w:rPr>
        <w:t xml:space="preserve"> : </w:t>
      </w:r>
      <w:r w:rsidR="00B25116">
        <w:rPr>
          <w:rFonts w:ascii="Arial Black" w:hAnsi="Arial Black"/>
          <w:bCs w:val="0"/>
        </w:rPr>
        <w:t>FORMALITE</w:t>
      </w:r>
      <w:r w:rsidR="00B1092C" w:rsidRPr="005550B5">
        <w:rPr>
          <w:rFonts w:ascii="Arial Black" w:hAnsi="Arial Black"/>
          <w:bCs w:val="0"/>
        </w:rPr>
        <w:t xml:space="preserve">  D’ENREGISTREMENT</w:t>
      </w:r>
    </w:p>
    <w:p w:rsidR="00B1092C" w:rsidRPr="00B90086" w:rsidRDefault="00B1092C" w:rsidP="00B90086">
      <w:pPr>
        <w:pStyle w:val="p37"/>
        <w:spacing w:line="276" w:lineRule="auto"/>
        <w:ind w:right="-283"/>
        <w:jc w:val="both"/>
        <w:rPr>
          <w:rFonts w:ascii="Arial" w:hAnsi="Arial" w:cs="Arial"/>
          <w:i/>
          <w:iCs/>
          <w:sz w:val="4"/>
          <w:szCs w:val="4"/>
          <w:lang w:val="fr-FR"/>
        </w:rPr>
      </w:pPr>
    </w:p>
    <w:p w:rsidR="00B90086" w:rsidRPr="00B90086" w:rsidRDefault="00B90086" w:rsidP="00B90086">
      <w:pPr>
        <w:pStyle w:val="p37"/>
        <w:spacing w:line="276" w:lineRule="auto"/>
        <w:ind w:left="-283" w:right="-283" w:firstLine="312"/>
        <w:jc w:val="both"/>
        <w:rPr>
          <w:rFonts w:ascii="Arial" w:hAnsi="Arial" w:cs="Arial"/>
          <w:i/>
          <w:iCs/>
          <w:color w:val="FF0000"/>
          <w:sz w:val="20"/>
          <w:szCs w:val="20"/>
          <w:lang w:val="fr-FR"/>
        </w:rPr>
      </w:pPr>
      <w:r w:rsidRPr="00B90086">
        <w:rPr>
          <w:rFonts w:ascii="Book Antiqua" w:hAnsi="Book Antiqua"/>
          <w:color w:val="FF0000"/>
        </w:rPr>
        <w:t>Le fournisseur doit se sous mettre à la formalité d’enregistrement conformément  aux  lois et règlements en vigueurs</w:t>
      </w:r>
    </w:p>
    <w:p w:rsidR="004028FC" w:rsidRPr="00261F41" w:rsidRDefault="004028FC" w:rsidP="008A3B36">
      <w:pPr>
        <w:spacing w:line="276" w:lineRule="auto"/>
        <w:ind w:left="-283" w:right="-283"/>
        <w:jc w:val="both"/>
        <w:rPr>
          <w:rFonts w:ascii="Arial" w:hAnsi="Arial" w:cs="Arial"/>
          <w:b/>
          <w:sz w:val="22"/>
          <w:szCs w:val="22"/>
          <w:u w:val="single"/>
        </w:rPr>
      </w:pPr>
      <w:r w:rsidRPr="005550B5">
        <w:rPr>
          <w:rFonts w:ascii="Arial Black" w:hAnsi="Arial Black"/>
          <w:b/>
          <w:sz w:val="24"/>
          <w:szCs w:val="24"/>
          <w:u w:val="single"/>
        </w:rPr>
        <w:t xml:space="preserve">ARTICLE </w:t>
      </w:r>
      <w:r w:rsidR="00292DE7" w:rsidRPr="005550B5">
        <w:rPr>
          <w:rFonts w:ascii="Arial Black" w:hAnsi="Arial Black"/>
          <w:b/>
          <w:sz w:val="24"/>
          <w:szCs w:val="24"/>
          <w:u w:val="single"/>
        </w:rPr>
        <w:t>2</w:t>
      </w:r>
      <w:r w:rsidR="00292DE7" w:rsidRPr="005550B5">
        <w:rPr>
          <w:rFonts w:ascii="Arial Black" w:hAnsi="Arial Black"/>
          <w:b/>
          <w:sz w:val="24"/>
          <w:szCs w:val="24"/>
          <w:u w:val="single"/>
          <w:rtl/>
        </w:rPr>
        <w:t>1</w:t>
      </w:r>
      <w:r w:rsidRPr="005550B5">
        <w:rPr>
          <w:rFonts w:ascii="Arial Black" w:hAnsi="Arial Black"/>
          <w:b/>
          <w:sz w:val="24"/>
          <w:szCs w:val="24"/>
          <w:u w:val="single"/>
        </w:rPr>
        <w:t xml:space="preserve"> : LUTTE CONTRE LA FRAUDE ET LA CORRUPTION</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Il sera fait application des articles 25 et 168 du décret du 20 mars 2013 relatif aux marchés publics.</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 xml:space="preserve">Le fournisseur ne doit pas faire, par lui-même ou par personne interposée, des promesses, des dons ou des présents en vue d'influer sur les différentes procédures de conclusion d'un marché et lors des étapes de son exécution. </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Les dispositions du présent article s’appliquent à l’ensemble des intervenants dans l’exécution du présent marché.</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ARTICLE </w:t>
      </w:r>
      <w:r w:rsidR="00292DE7" w:rsidRPr="005550B5">
        <w:rPr>
          <w:rFonts w:ascii="Arial Black" w:hAnsi="Arial Black"/>
          <w:bCs w:val="0"/>
        </w:rPr>
        <w:t>2</w:t>
      </w:r>
      <w:r w:rsidR="00292DE7" w:rsidRPr="005550B5">
        <w:rPr>
          <w:rFonts w:ascii="Arial Black" w:hAnsi="Arial Black"/>
          <w:bCs w:val="0"/>
          <w:rtl/>
        </w:rPr>
        <w:t>2</w:t>
      </w:r>
      <w:r w:rsidRPr="005550B5">
        <w:rPr>
          <w:rFonts w:ascii="Arial Black" w:hAnsi="Arial Black"/>
          <w:bCs w:val="0"/>
        </w:rPr>
        <w:t>: RESILIATION DU MARCHE</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La résiliatio</w:t>
      </w:r>
      <w:r w:rsidR="00AB19F5" w:rsidRPr="00261F41">
        <w:rPr>
          <w:rFonts w:ascii="Arial" w:hAnsi="Arial" w:cs="Arial"/>
          <w:i/>
          <w:iCs/>
          <w:sz w:val="20"/>
          <w:szCs w:val="20"/>
          <w:lang w:val="fr-FR"/>
        </w:rPr>
        <w:t>n du marché peut être prononcée</w:t>
      </w:r>
      <w:r w:rsidRPr="00261F41">
        <w:rPr>
          <w:rFonts w:ascii="Arial" w:hAnsi="Arial" w:cs="Arial"/>
          <w:i/>
          <w:iCs/>
          <w:sz w:val="20"/>
          <w:szCs w:val="20"/>
          <w:lang w:val="fr-FR"/>
        </w:rPr>
        <w:t xml:space="preserve"> dans les conditions et modalités prévues par l’article 159 du décret n°2.12.349 du 20 mars 2013 relatif aux marchés publics, et celles prévues aux articles 28,33,40, 47,48,49,50,51,52,54,58,65,67,70,79 et 80 du CCAG- travaux.</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La résiliation du marché ne fera pas obstacle à la mise en œuvre de l’action civile ou pénale qui pourrait être intentée au titulaire du marché en raison de ses fautes ou infractions.</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Pour les groupements, en cas de défaillance, de décès, de liquidation judicaire, de redressement judiciaire, sans autorisation de continuer l’activité, ou de faute grave de l’un ou plusieurs membres du groupement, ceux-ci peuvent être exclus du marché suivant les procédures de résiliation du marché.</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4028FC" w:rsidRPr="003B1E14" w:rsidRDefault="004028FC" w:rsidP="008A3B36">
      <w:pPr>
        <w:spacing w:line="276" w:lineRule="auto"/>
        <w:ind w:left="-283" w:right="-283"/>
        <w:jc w:val="both"/>
        <w:rPr>
          <w:rFonts w:ascii="Arial" w:hAnsi="Arial" w:cs="Arial"/>
          <w:b/>
          <w:sz w:val="24"/>
          <w:szCs w:val="24"/>
          <w:u w:val="single"/>
        </w:rPr>
      </w:pPr>
      <w:r w:rsidRPr="008B0748">
        <w:rPr>
          <w:rFonts w:ascii="Arial Black" w:hAnsi="Arial Black"/>
          <w:b/>
          <w:sz w:val="24"/>
          <w:szCs w:val="24"/>
          <w:u w:val="single"/>
        </w:rPr>
        <w:t xml:space="preserve">ARTICLE </w:t>
      </w:r>
      <w:r w:rsidR="00292DE7" w:rsidRPr="008B0748">
        <w:rPr>
          <w:rFonts w:ascii="Arial Black" w:hAnsi="Arial Black"/>
          <w:b/>
          <w:sz w:val="24"/>
          <w:szCs w:val="24"/>
          <w:u w:val="single"/>
        </w:rPr>
        <w:t>2</w:t>
      </w:r>
      <w:r w:rsidR="00292DE7" w:rsidRPr="008B0748">
        <w:rPr>
          <w:rFonts w:ascii="Arial Black" w:hAnsi="Arial Black"/>
          <w:b/>
          <w:sz w:val="24"/>
          <w:szCs w:val="24"/>
          <w:u w:val="single"/>
          <w:rtl/>
        </w:rPr>
        <w:t>3</w:t>
      </w:r>
      <w:r w:rsidRPr="008B0748">
        <w:rPr>
          <w:rFonts w:ascii="Arial Black" w:hAnsi="Arial Black"/>
          <w:b/>
          <w:sz w:val="24"/>
          <w:szCs w:val="24"/>
          <w:u w:val="single"/>
        </w:rPr>
        <w:t xml:space="preserve"> : REGLEMENT DES DIFFERENDS ET LITIGES</w:t>
      </w:r>
    </w:p>
    <w:p w:rsidR="00D80420" w:rsidRPr="00261F41" w:rsidRDefault="00D80420" w:rsidP="008A3B36">
      <w:pPr>
        <w:pStyle w:val="p37"/>
        <w:spacing w:line="276" w:lineRule="auto"/>
        <w:ind w:left="-283" w:right="-283" w:firstLine="312"/>
        <w:jc w:val="both"/>
        <w:rPr>
          <w:rFonts w:ascii="Arial" w:hAnsi="Arial" w:cs="Arial"/>
          <w:sz w:val="20"/>
          <w:szCs w:val="20"/>
          <w:lang w:val="fr-FR"/>
        </w:rPr>
      </w:pPr>
      <w:r w:rsidRPr="00261F41">
        <w:rPr>
          <w:rFonts w:ascii="Arial" w:hAnsi="Arial" w:cs="Arial"/>
          <w:sz w:val="20"/>
          <w:szCs w:val="20"/>
          <w:lang w:val="fr-FR"/>
        </w:rPr>
        <w:t>Si en cours de la réalisation du marché, des différends et litiges surviennent avec le fournisseur, les parties s’engagent à régler celles-ci dans le cadre des stipulations des articles 81, 82 et 8</w:t>
      </w:r>
      <w:r w:rsidR="00146589" w:rsidRPr="00261F41">
        <w:rPr>
          <w:rFonts w:ascii="Arial" w:hAnsi="Arial" w:cs="Arial"/>
          <w:sz w:val="20"/>
          <w:szCs w:val="20"/>
          <w:lang w:val="fr-FR"/>
        </w:rPr>
        <w:t>4</w:t>
      </w:r>
      <w:r w:rsidRPr="00261F41">
        <w:rPr>
          <w:rFonts w:ascii="Arial" w:hAnsi="Arial" w:cs="Arial"/>
          <w:sz w:val="20"/>
          <w:szCs w:val="20"/>
          <w:lang w:val="fr-FR"/>
        </w:rPr>
        <w:t>du CCAG applicable aux marchés de travaux.</w:t>
      </w:r>
    </w:p>
    <w:p w:rsidR="00D80420" w:rsidRPr="00261F41" w:rsidRDefault="00D80420" w:rsidP="008A3B36">
      <w:pPr>
        <w:pStyle w:val="p37"/>
        <w:spacing w:line="276" w:lineRule="auto"/>
        <w:ind w:left="-283" w:right="-283" w:firstLine="312"/>
        <w:jc w:val="both"/>
        <w:rPr>
          <w:rFonts w:ascii="Arial" w:hAnsi="Arial" w:cs="Arial"/>
          <w:sz w:val="20"/>
          <w:szCs w:val="20"/>
          <w:lang w:val="fr-FR"/>
        </w:rPr>
      </w:pPr>
      <w:r w:rsidRPr="00261F41">
        <w:rPr>
          <w:rFonts w:ascii="Arial" w:hAnsi="Arial" w:cs="Arial"/>
          <w:sz w:val="20"/>
          <w:szCs w:val="20"/>
          <w:lang w:val="fr-FR"/>
        </w:rPr>
        <w:t xml:space="preserve"> Les litiges entre le maître d’ouvrage et le fournisseur sont soumis aux tribunaux de Rabat - Salé.</w:t>
      </w:r>
    </w:p>
    <w:p w:rsidR="0066057A" w:rsidRPr="008B0748" w:rsidRDefault="0066057A" w:rsidP="008B0748">
      <w:pPr>
        <w:pStyle w:val="Titre9"/>
        <w:spacing w:line="276" w:lineRule="auto"/>
        <w:ind w:left="-283" w:right="-283"/>
        <w:jc w:val="both"/>
        <w:rPr>
          <w:rFonts w:ascii="Arial Black" w:hAnsi="Arial Black"/>
          <w:bCs w:val="0"/>
        </w:rPr>
      </w:pPr>
      <w:r w:rsidRPr="008B0748">
        <w:rPr>
          <w:rFonts w:ascii="Arial Black" w:hAnsi="Arial Black"/>
          <w:bCs w:val="0"/>
        </w:rPr>
        <w:t xml:space="preserve">ARTICLE 24: CAS DE FORCE MAJEUR </w:t>
      </w:r>
    </w:p>
    <w:p w:rsidR="0066057A" w:rsidRPr="00261F41" w:rsidRDefault="0066057A" w:rsidP="008A3B36">
      <w:p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 xml:space="preserve"> Conformément aux prescriptions de l’article 47 du CCAG-T et notamment son paragraphe 2, les  seuils des intempéries qui son réputés constituer un évènement de force majeure sont définis comme suit : </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la neige </w:t>
      </w:r>
      <w:r w:rsidR="00BE2013" w:rsidRPr="00261F41">
        <w:rPr>
          <w:rFonts w:ascii="Arial" w:hAnsi="Arial" w:cs="Arial"/>
        </w:rPr>
        <w:t>: 30cm</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la pluie : 60</w:t>
      </w:r>
      <w:r w:rsidR="00BE2013" w:rsidRPr="00261F41">
        <w:rPr>
          <w:rFonts w:ascii="Arial" w:hAnsi="Arial" w:cs="Arial"/>
        </w:rPr>
        <w:t xml:space="preserve"> </w:t>
      </w:r>
      <w:r w:rsidRPr="00261F41">
        <w:rPr>
          <w:rFonts w:ascii="Arial" w:hAnsi="Arial" w:cs="Arial"/>
        </w:rPr>
        <w:t>mm</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le vent : 60 Km/h</w:t>
      </w:r>
    </w:p>
    <w:p w:rsidR="0066057A"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le séisme : 5 degré sur l’échelle de Richter</w:t>
      </w:r>
    </w:p>
    <w:p w:rsidR="00DB3C10" w:rsidRDefault="00DB3C10" w:rsidP="00DB3C10">
      <w:pPr>
        <w:tabs>
          <w:tab w:val="left" w:pos="2130"/>
        </w:tabs>
        <w:autoSpaceDE w:val="0"/>
        <w:autoSpaceDN w:val="0"/>
        <w:adjustRightInd w:val="0"/>
        <w:spacing w:line="360" w:lineRule="auto"/>
        <w:ind w:right="-283"/>
        <w:rPr>
          <w:rFonts w:ascii="Arial" w:hAnsi="Arial" w:cs="Arial"/>
        </w:rPr>
      </w:pPr>
    </w:p>
    <w:p w:rsidR="00DB3C10" w:rsidRDefault="00DB3C10" w:rsidP="00DB3C10">
      <w:pPr>
        <w:tabs>
          <w:tab w:val="left" w:pos="2130"/>
        </w:tabs>
        <w:autoSpaceDE w:val="0"/>
        <w:autoSpaceDN w:val="0"/>
        <w:adjustRightInd w:val="0"/>
        <w:spacing w:line="360" w:lineRule="auto"/>
        <w:ind w:right="-283"/>
        <w:rPr>
          <w:rFonts w:ascii="Arial" w:hAnsi="Arial" w:cs="Arial"/>
        </w:rPr>
      </w:pPr>
    </w:p>
    <w:p w:rsidR="00B25116" w:rsidRDefault="00B25116" w:rsidP="00DB3C10">
      <w:pPr>
        <w:tabs>
          <w:tab w:val="left" w:pos="2130"/>
        </w:tabs>
        <w:autoSpaceDE w:val="0"/>
        <w:autoSpaceDN w:val="0"/>
        <w:adjustRightInd w:val="0"/>
        <w:spacing w:line="360" w:lineRule="auto"/>
        <w:ind w:right="-283"/>
        <w:rPr>
          <w:rFonts w:ascii="Arial" w:hAnsi="Arial" w:cs="Arial"/>
        </w:rPr>
      </w:pPr>
    </w:p>
    <w:p w:rsidR="00B25116" w:rsidRDefault="00B25116" w:rsidP="00DB3C10">
      <w:pPr>
        <w:tabs>
          <w:tab w:val="left" w:pos="2130"/>
        </w:tabs>
        <w:autoSpaceDE w:val="0"/>
        <w:autoSpaceDN w:val="0"/>
        <w:adjustRightInd w:val="0"/>
        <w:spacing w:line="360" w:lineRule="auto"/>
        <w:ind w:right="-283"/>
        <w:rPr>
          <w:rFonts w:ascii="Arial" w:hAnsi="Arial" w:cs="Arial"/>
        </w:rPr>
      </w:pPr>
    </w:p>
    <w:p w:rsidR="00B25116" w:rsidRDefault="00B25116" w:rsidP="00DB3C10">
      <w:pPr>
        <w:tabs>
          <w:tab w:val="left" w:pos="2130"/>
        </w:tabs>
        <w:autoSpaceDE w:val="0"/>
        <w:autoSpaceDN w:val="0"/>
        <w:adjustRightInd w:val="0"/>
        <w:spacing w:line="360" w:lineRule="auto"/>
        <w:ind w:right="-283"/>
        <w:rPr>
          <w:rFonts w:ascii="Arial" w:hAnsi="Arial" w:cs="Arial"/>
        </w:rPr>
      </w:pPr>
    </w:p>
    <w:p w:rsidR="00DB3C10" w:rsidRDefault="00DB3C10" w:rsidP="00DB3C10">
      <w:pPr>
        <w:tabs>
          <w:tab w:val="left" w:pos="2130"/>
        </w:tabs>
        <w:autoSpaceDE w:val="0"/>
        <w:autoSpaceDN w:val="0"/>
        <w:adjustRightInd w:val="0"/>
        <w:spacing w:line="360" w:lineRule="auto"/>
        <w:ind w:right="-283"/>
        <w:rPr>
          <w:rFonts w:ascii="Arial" w:hAnsi="Arial" w:cs="Arial"/>
        </w:rPr>
      </w:pPr>
    </w:p>
    <w:p w:rsidR="00DB3C10" w:rsidRPr="00261F41" w:rsidRDefault="00DB3C10" w:rsidP="00DB3C10">
      <w:pPr>
        <w:tabs>
          <w:tab w:val="left" w:pos="2130"/>
        </w:tabs>
        <w:autoSpaceDE w:val="0"/>
        <w:autoSpaceDN w:val="0"/>
        <w:adjustRightInd w:val="0"/>
        <w:spacing w:line="360" w:lineRule="auto"/>
        <w:ind w:right="-283"/>
        <w:rPr>
          <w:rFonts w:ascii="Arial" w:hAnsi="Arial" w:cs="Arial"/>
        </w:rPr>
      </w:pPr>
    </w:p>
    <w:p w:rsidR="0066057A" w:rsidRPr="008B0748" w:rsidRDefault="0066057A" w:rsidP="008B0748">
      <w:pPr>
        <w:pStyle w:val="Titre9"/>
        <w:spacing w:line="276" w:lineRule="auto"/>
        <w:ind w:left="-283" w:right="-283"/>
        <w:jc w:val="both"/>
        <w:rPr>
          <w:rFonts w:ascii="Arial Black" w:hAnsi="Arial Black"/>
          <w:bCs w:val="0"/>
        </w:rPr>
      </w:pPr>
      <w:r w:rsidRPr="008B0748">
        <w:rPr>
          <w:rFonts w:ascii="Arial Black" w:hAnsi="Arial Black"/>
          <w:bCs w:val="0"/>
        </w:rPr>
        <w:t xml:space="preserve">ARTICLE 25: RETENUE A LA SOURCE APPLICABLE AUX TITULARES ETRANGERS  </w:t>
      </w:r>
      <w:r w:rsidR="00BE169F" w:rsidRPr="008B0748">
        <w:rPr>
          <w:rFonts w:ascii="Arial Black" w:hAnsi="Arial Black"/>
          <w:bCs w:val="0"/>
        </w:rPr>
        <w:t xml:space="preserve"> </w:t>
      </w:r>
      <w:r w:rsidR="00AB19F5" w:rsidRPr="008B0748">
        <w:rPr>
          <w:rFonts w:ascii="Arial Black" w:hAnsi="Arial Black"/>
          <w:bCs w:val="0"/>
        </w:rPr>
        <w:t>NON</w:t>
      </w:r>
      <w:r w:rsidRPr="008B0748">
        <w:rPr>
          <w:rFonts w:ascii="Arial Black" w:hAnsi="Arial Black"/>
          <w:bCs w:val="0"/>
        </w:rPr>
        <w:t xml:space="preserve"> RESIDENTS AU MAROC</w:t>
      </w:r>
    </w:p>
    <w:p w:rsidR="0066057A" w:rsidRDefault="0066057A" w:rsidP="008A3B36">
      <w:p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Une retenue à la source au titre de l’impôt sur les sociétés ou de l’impôt sur le revenu, le cas échéant, fixée aux taux de dix pour cent (10%), 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3C28D6" w:rsidRPr="008B0748" w:rsidRDefault="003C28D6" w:rsidP="008B0748">
      <w:pPr>
        <w:pStyle w:val="Titre9"/>
        <w:spacing w:line="276" w:lineRule="auto"/>
        <w:ind w:left="-283" w:right="-283"/>
        <w:jc w:val="both"/>
        <w:rPr>
          <w:rFonts w:ascii="Arial Black" w:hAnsi="Arial Black"/>
          <w:bCs w:val="0"/>
        </w:rPr>
      </w:pPr>
      <w:r w:rsidRPr="008B0748">
        <w:rPr>
          <w:rFonts w:ascii="Arial Black" w:hAnsi="Arial Black"/>
          <w:bCs w:val="0"/>
        </w:rPr>
        <w:t>ARTICLE 26 :</w:t>
      </w:r>
      <w:r w:rsidR="00087A15" w:rsidRPr="008B0748">
        <w:rPr>
          <w:rFonts w:ascii="Arial Black" w:hAnsi="Arial Black"/>
          <w:bCs w:val="0"/>
        </w:rPr>
        <w:t xml:space="preserve"> PERSONNE INTERVENANT :</w:t>
      </w:r>
    </w:p>
    <w:p w:rsidR="00087A15" w:rsidRPr="00087A15" w:rsidRDefault="00087A15" w:rsidP="008A3B36">
      <w:pPr>
        <w:tabs>
          <w:tab w:val="left" w:pos="2130"/>
        </w:tabs>
        <w:autoSpaceDE w:val="0"/>
        <w:autoSpaceDN w:val="0"/>
        <w:adjustRightInd w:val="0"/>
        <w:spacing w:line="360" w:lineRule="auto"/>
        <w:ind w:left="-283" w:right="-283"/>
        <w:rPr>
          <w:rFonts w:ascii="Arial" w:hAnsi="Arial" w:cs="Arial"/>
        </w:rPr>
      </w:pPr>
      <w:r w:rsidRPr="00087A15">
        <w:rPr>
          <w:rFonts w:ascii="Arial" w:hAnsi="Arial" w:cs="Arial"/>
        </w:rPr>
        <w:t>Le maitre d’ouvrage intervenant entant qu’ordonnateur</w:t>
      </w:r>
    </w:p>
    <w:p w:rsidR="00087A15" w:rsidRPr="008B0748" w:rsidRDefault="00087A15" w:rsidP="008B0748">
      <w:pPr>
        <w:pStyle w:val="Titre9"/>
        <w:spacing w:line="276" w:lineRule="auto"/>
        <w:ind w:left="-283" w:right="-283"/>
        <w:jc w:val="both"/>
        <w:rPr>
          <w:rFonts w:ascii="Arial Black" w:hAnsi="Arial Black"/>
          <w:bCs w:val="0"/>
        </w:rPr>
      </w:pPr>
      <w:r w:rsidRPr="008B0748">
        <w:rPr>
          <w:rFonts w:ascii="Arial Black" w:hAnsi="Arial Black"/>
          <w:bCs w:val="0"/>
        </w:rPr>
        <w:t>ARTICLE 27 : LES PERSONNES CHARGEES DE SUIVI  DE L’EXECUTION DU MARCHE</w:t>
      </w:r>
    </w:p>
    <w:p w:rsidR="00403C03" w:rsidRDefault="00087A15" w:rsidP="00403C03">
      <w:pPr>
        <w:tabs>
          <w:tab w:val="left" w:pos="2130"/>
        </w:tabs>
        <w:autoSpaceDE w:val="0"/>
        <w:autoSpaceDN w:val="0"/>
        <w:adjustRightInd w:val="0"/>
        <w:spacing w:line="360" w:lineRule="auto"/>
        <w:ind w:left="-283" w:right="-283"/>
        <w:rPr>
          <w:rFonts w:ascii="Arial" w:hAnsi="Arial" w:cs="Arial"/>
        </w:rPr>
      </w:pPr>
      <w:r w:rsidRPr="00087A15">
        <w:rPr>
          <w:rFonts w:ascii="Arial" w:hAnsi="Arial" w:cs="Arial"/>
        </w:rPr>
        <w:t>Docteur </w:t>
      </w:r>
      <w:r w:rsidR="00B126B7" w:rsidRPr="00087A15">
        <w:rPr>
          <w:rFonts w:ascii="Arial" w:hAnsi="Arial" w:cs="Arial"/>
        </w:rPr>
        <w:t>: SAMIRA</w:t>
      </w:r>
      <w:r w:rsidRPr="00087A15">
        <w:rPr>
          <w:rFonts w:ascii="Arial" w:hAnsi="Arial" w:cs="Arial"/>
        </w:rPr>
        <w:t xml:space="preserve"> SALAMAT</w:t>
      </w:r>
      <w:r w:rsidR="003915A6">
        <w:rPr>
          <w:rFonts w:ascii="Arial" w:hAnsi="Arial" w:cs="Arial"/>
        </w:rPr>
        <w:t>E</w:t>
      </w:r>
      <w:r w:rsidRPr="00087A15">
        <w:rPr>
          <w:rFonts w:ascii="Arial" w:hAnsi="Arial" w:cs="Arial"/>
        </w:rPr>
        <w:t xml:space="preserve"> chef</w:t>
      </w:r>
      <w:r w:rsidR="00B126B7">
        <w:rPr>
          <w:rFonts w:ascii="Arial" w:hAnsi="Arial" w:cs="Arial"/>
        </w:rPr>
        <w:t>fe</w:t>
      </w:r>
      <w:r w:rsidRPr="00087A15">
        <w:rPr>
          <w:rFonts w:ascii="Arial" w:hAnsi="Arial" w:cs="Arial"/>
        </w:rPr>
        <w:t xml:space="preserve"> de la division</w:t>
      </w:r>
      <w:r w:rsidR="00B126B7">
        <w:rPr>
          <w:rFonts w:ascii="Arial" w:hAnsi="Arial" w:cs="Arial"/>
        </w:rPr>
        <w:t> : contrôle de la conformité de la fourniture avec les fiche technique, le suivi de l’exécution des prestations</w:t>
      </w:r>
    </w:p>
    <w:p w:rsidR="00087A15" w:rsidRPr="00403C03" w:rsidRDefault="00087A15" w:rsidP="00403C03">
      <w:pPr>
        <w:tabs>
          <w:tab w:val="left" w:pos="2130"/>
        </w:tabs>
        <w:autoSpaceDE w:val="0"/>
        <w:autoSpaceDN w:val="0"/>
        <w:adjustRightInd w:val="0"/>
        <w:spacing w:line="360" w:lineRule="auto"/>
        <w:ind w:left="-283" w:right="-283"/>
        <w:rPr>
          <w:rFonts w:ascii="Arial" w:hAnsi="Arial" w:cs="Arial"/>
        </w:rPr>
      </w:pPr>
      <w:r>
        <w:rPr>
          <w:rFonts w:ascii="Arial" w:hAnsi="Arial" w:cs="Arial"/>
        </w:rPr>
        <w:t>Mr AHMED CHIBEK entant que magasinier</w:t>
      </w:r>
      <w:r w:rsidR="00B126B7">
        <w:rPr>
          <w:rFonts w:ascii="Arial" w:hAnsi="Arial" w:cs="Arial"/>
        </w:rPr>
        <w:t xml:space="preserve"> : le contrôle du stock (les entrées et les sorties). </w:t>
      </w:r>
    </w:p>
    <w:p w:rsidR="00D812A3" w:rsidRDefault="00D812A3" w:rsidP="00087A15">
      <w:pPr>
        <w:spacing w:line="360" w:lineRule="auto"/>
        <w:rPr>
          <w:rFonts w:ascii="Arial Black" w:hAnsi="Arial Black"/>
          <w:bCs/>
          <w:sz w:val="48"/>
          <w:szCs w:val="48"/>
          <w:u w:val="single"/>
        </w:rPr>
      </w:pPr>
    </w:p>
    <w:p w:rsidR="003915A6" w:rsidRDefault="003915A6" w:rsidP="00087A15">
      <w:pPr>
        <w:spacing w:line="360" w:lineRule="auto"/>
        <w:rPr>
          <w:rFonts w:ascii="Arial Black" w:hAnsi="Arial Black"/>
          <w:bCs/>
          <w:sz w:val="48"/>
          <w:szCs w:val="48"/>
          <w:u w:val="single"/>
        </w:rPr>
      </w:pPr>
    </w:p>
    <w:p w:rsidR="003915A6" w:rsidRDefault="003915A6" w:rsidP="00087A15">
      <w:pPr>
        <w:spacing w:line="360" w:lineRule="auto"/>
        <w:rPr>
          <w:rFonts w:ascii="Arial Black" w:hAnsi="Arial Black"/>
          <w:bCs/>
          <w:sz w:val="48"/>
          <w:szCs w:val="48"/>
          <w:u w:val="single"/>
        </w:rPr>
      </w:pPr>
    </w:p>
    <w:p w:rsidR="00D812A3" w:rsidRDefault="00D812A3"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DB3C10" w:rsidRDefault="00DB3C10"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403C03" w:rsidRDefault="00403C03" w:rsidP="00095AC8">
      <w:pPr>
        <w:spacing w:line="360" w:lineRule="auto"/>
        <w:jc w:val="center"/>
        <w:rPr>
          <w:rFonts w:ascii="Arial Black" w:hAnsi="Arial Black"/>
          <w:bCs/>
          <w:sz w:val="48"/>
          <w:szCs w:val="48"/>
          <w:u w:val="single"/>
        </w:rPr>
      </w:pPr>
    </w:p>
    <w:p w:rsidR="00403C03" w:rsidRDefault="00403C03" w:rsidP="00095AC8">
      <w:pPr>
        <w:spacing w:line="360" w:lineRule="auto"/>
        <w:jc w:val="center"/>
        <w:rPr>
          <w:rFonts w:ascii="Arial Black" w:hAnsi="Arial Black"/>
          <w:bCs/>
          <w:sz w:val="48"/>
          <w:szCs w:val="48"/>
          <w:u w:val="single"/>
        </w:rPr>
      </w:pPr>
    </w:p>
    <w:p w:rsidR="00403C03" w:rsidRDefault="00403C03" w:rsidP="00095AC8">
      <w:pPr>
        <w:spacing w:line="360" w:lineRule="auto"/>
        <w:jc w:val="center"/>
        <w:rPr>
          <w:rFonts w:ascii="Arial Black" w:hAnsi="Arial Black"/>
          <w:bCs/>
          <w:sz w:val="48"/>
          <w:szCs w:val="48"/>
          <w:u w:val="single"/>
        </w:rPr>
      </w:pPr>
    </w:p>
    <w:p w:rsidR="00A53023" w:rsidRPr="005C1CDF" w:rsidRDefault="00A53023" w:rsidP="00095AC8">
      <w:pPr>
        <w:spacing w:line="360" w:lineRule="auto"/>
        <w:jc w:val="center"/>
        <w:rPr>
          <w:rFonts w:ascii="Arial Black" w:hAnsi="Arial Black"/>
          <w:bCs/>
          <w:sz w:val="48"/>
          <w:szCs w:val="48"/>
          <w:u w:val="single"/>
        </w:rPr>
      </w:pPr>
      <w:r w:rsidRPr="005C1CDF">
        <w:rPr>
          <w:rFonts w:ascii="Arial Black" w:hAnsi="Arial Black"/>
          <w:bCs/>
          <w:sz w:val="48"/>
          <w:szCs w:val="48"/>
          <w:u w:val="single"/>
        </w:rPr>
        <w:t xml:space="preserve">CHAPITRE II </w:t>
      </w:r>
    </w:p>
    <w:p w:rsidR="00A53023" w:rsidRPr="005C1CDF" w:rsidRDefault="00A53023" w:rsidP="00095AC8">
      <w:pPr>
        <w:spacing w:line="360" w:lineRule="auto"/>
        <w:jc w:val="center"/>
        <w:rPr>
          <w:rFonts w:ascii="Arial Black" w:hAnsi="Arial Black"/>
          <w:sz w:val="48"/>
          <w:szCs w:val="48"/>
        </w:rPr>
      </w:pPr>
      <w:r w:rsidRPr="005C1CDF">
        <w:rPr>
          <w:rFonts w:ascii="Arial Black" w:hAnsi="Arial Black"/>
          <w:bCs/>
          <w:sz w:val="48"/>
          <w:szCs w:val="48"/>
        </w:rPr>
        <w:t>SPECIFICATIONS TECHNIQUES</w:t>
      </w:r>
      <w:r w:rsidRPr="005C1CDF">
        <w:rPr>
          <w:rFonts w:ascii="Arial Black" w:hAnsi="Arial Black"/>
          <w:sz w:val="48"/>
          <w:szCs w:val="48"/>
        </w:rPr>
        <w:t xml:space="preserve"> </w:t>
      </w:r>
    </w:p>
    <w:p w:rsidR="00A53023" w:rsidRPr="005C1CDF" w:rsidRDefault="00A53023" w:rsidP="00095AC8">
      <w:pPr>
        <w:spacing w:line="360" w:lineRule="auto"/>
        <w:jc w:val="center"/>
        <w:rPr>
          <w:rFonts w:ascii="Arial Black" w:hAnsi="Arial Black"/>
          <w:bCs/>
          <w:sz w:val="48"/>
          <w:szCs w:val="48"/>
        </w:rPr>
      </w:pPr>
      <w:r w:rsidRPr="005C1CDF">
        <w:rPr>
          <w:rFonts w:ascii="Arial Black" w:hAnsi="Arial Black"/>
          <w:bCs/>
          <w:sz w:val="48"/>
          <w:szCs w:val="48"/>
        </w:rPr>
        <w:t xml:space="preserve">ET DESCRIPTIF DES PRIX </w:t>
      </w:r>
    </w:p>
    <w:p w:rsidR="00A53023" w:rsidRPr="005C1CDF" w:rsidRDefault="00A53023" w:rsidP="00095AC8">
      <w:pPr>
        <w:pStyle w:val="p27"/>
        <w:ind w:left="0"/>
        <w:rPr>
          <w:rFonts w:ascii="Antique Olive Compact" w:hAnsi="Antique Olive Compact"/>
          <w:b/>
          <w:sz w:val="21"/>
          <w:szCs w:val="21"/>
          <w:u w:val="single"/>
          <w:lang w:val="fr-FR" w:eastAsia="zh-CN"/>
        </w:rPr>
      </w:pPr>
    </w:p>
    <w:p w:rsidR="00A53023" w:rsidRPr="005C1CDF" w:rsidRDefault="00A53023" w:rsidP="00095AC8">
      <w:pPr>
        <w:pStyle w:val="p27"/>
        <w:ind w:left="0"/>
        <w:rPr>
          <w:rFonts w:ascii="Antique Olive Compact" w:hAnsi="Antique Olive Compact"/>
          <w:b/>
          <w:sz w:val="21"/>
          <w:szCs w:val="21"/>
          <w:u w:val="single"/>
          <w:lang w:val="fr-FR" w:eastAsia="zh-CN"/>
        </w:rPr>
      </w:pPr>
    </w:p>
    <w:p w:rsidR="00A53023" w:rsidRDefault="00A53023"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6D646E" w:rsidRDefault="006D646E" w:rsidP="00095AC8">
      <w:pPr>
        <w:pStyle w:val="p27"/>
        <w:ind w:left="0"/>
        <w:rPr>
          <w:rFonts w:ascii="Antique Olive Compact" w:hAnsi="Antique Olive Compact"/>
          <w:b/>
          <w:sz w:val="21"/>
          <w:szCs w:val="21"/>
          <w:u w:val="single"/>
          <w:lang w:val="fr-FR" w:eastAsia="zh-CN"/>
        </w:rPr>
      </w:pPr>
    </w:p>
    <w:p w:rsidR="00215E83" w:rsidRDefault="00215E83" w:rsidP="00095AC8">
      <w:pPr>
        <w:pStyle w:val="p27"/>
        <w:ind w:left="0"/>
        <w:rPr>
          <w:rFonts w:ascii="Antique Olive Compact" w:hAnsi="Antique Olive Compact"/>
          <w:b/>
          <w:sz w:val="21"/>
          <w:szCs w:val="21"/>
          <w:u w:val="single"/>
          <w:lang w:val="fr-FR" w:eastAsia="zh-CN"/>
        </w:rPr>
      </w:pPr>
    </w:p>
    <w:p w:rsidR="00403C03" w:rsidRPr="00403C03" w:rsidRDefault="00403C03" w:rsidP="00403C03"/>
    <w:p w:rsidR="00403C03" w:rsidRDefault="00403C03" w:rsidP="008B0748">
      <w:pPr>
        <w:pStyle w:val="Titre9"/>
        <w:spacing w:line="276" w:lineRule="auto"/>
        <w:ind w:left="-283" w:right="-283"/>
        <w:jc w:val="both"/>
        <w:rPr>
          <w:rFonts w:ascii="Arial Black" w:hAnsi="Arial Black"/>
          <w:bCs w:val="0"/>
        </w:rPr>
      </w:pPr>
    </w:p>
    <w:p w:rsidR="00DB3C10" w:rsidRDefault="00DB3C10" w:rsidP="00DB3C10"/>
    <w:p w:rsidR="00DB3C10" w:rsidRDefault="00DB3C10" w:rsidP="00DB3C10"/>
    <w:p w:rsidR="00DB3C10" w:rsidRDefault="00DB3C10" w:rsidP="00DB3C10"/>
    <w:p w:rsidR="00DB3C10" w:rsidRDefault="00DB3C10" w:rsidP="00DB3C10"/>
    <w:p w:rsidR="00DB3C10" w:rsidRPr="00DB3C10" w:rsidRDefault="00DB3C10" w:rsidP="00DB3C10"/>
    <w:p w:rsidR="00403C03" w:rsidRDefault="00403C03" w:rsidP="008B0748">
      <w:pPr>
        <w:pStyle w:val="Titre9"/>
        <w:spacing w:line="276" w:lineRule="auto"/>
        <w:ind w:left="-283" w:right="-283"/>
        <w:jc w:val="both"/>
        <w:rPr>
          <w:rFonts w:ascii="Arial Black" w:hAnsi="Arial Black"/>
          <w:bCs w:val="0"/>
        </w:rPr>
      </w:pPr>
    </w:p>
    <w:p w:rsidR="003915A6" w:rsidRPr="008B0748" w:rsidRDefault="003915A6" w:rsidP="008B0748">
      <w:pPr>
        <w:pStyle w:val="Titre9"/>
        <w:spacing w:line="276" w:lineRule="auto"/>
        <w:ind w:left="-283" w:right="-283"/>
        <w:jc w:val="both"/>
        <w:rPr>
          <w:rFonts w:ascii="Arial Black" w:hAnsi="Arial Black"/>
          <w:bCs w:val="0"/>
        </w:rPr>
      </w:pPr>
      <w:r w:rsidRPr="008B0748">
        <w:rPr>
          <w:rFonts w:ascii="Arial Black" w:hAnsi="Arial Black"/>
          <w:bCs w:val="0"/>
        </w:rPr>
        <w:t xml:space="preserve">ARTICLE 28– caractéristiques techniques et descriptif des prix </w:t>
      </w:r>
    </w:p>
    <w:p w:rsidR="003915A6" w:rsidRPr="008670B4" w:rsidRDefault="003915A6" w:rsidP="003915A6">
      <w:pPr>
        <w:pStyle w:val="p27"/>
        <w:ind w:left="0"/>
        <w:rPr>
          <w:rFonts w:ascii="Arial" w:hAnsi="Arial" w:cs="Arial"/>
          <w:b/>
          <w:u w:val="single"/>
          <w:rtl/>
          <w:lang w:val="fr-FR" w:eastAsia="zh-CN"/>
        </w:rPr>
      </w:pPr>
    </w:p>
    <w:p w:rsidR="00A15F21"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 xml:space="preserve">PRODUIT </w:t>
      </w:r>
      <w:r w:rsidRPr="008B0748">
        <w:rPr>
          <w:rFonts w:ascii="Arial" w:hAnsi="Arial" w:cs="Arial"/>
          <w:b/>
          <w:bCs/>
          <w:sz w:val="22"/>
          <w:szCs w:val="22"/>
        </w:rPr>
        <w:t>1:</w:t>
      </w:r>
      <w:r w:rsidRPr="004300D0">
        <w:rPr>
          <w:rFonts w:ascii="Arial" w:hAnsi="Arial" w:cs="Arial"/>
          <w:sz w:val="22"/>
          <w:szCs w:val="22"/>
        </w:rPr>
        <w:t xml:space="preserve"> </w:t>
      </w:r>
      <w:r w:rsidR="00D4312F" w:rsidRPr="00D4312F">
        <w:rPr>
          <w:rFonts w:ascii="Arial" w:hAnsi="Arial" w:cs="Arial"/>
          <w:b/>
          <w:bCs/>
          <w:color w:val="000000"/>
          <w:sz w:val="22"/>
          <w:szCs w:val="22"/>
        </w:rPr>
        <w:t>Insecticide en suspension concentrée à base de 10 % d’alpha cyperméthrine</w:t>
      </w:r>
      <w:r w:rsidR="00A15F21">
        <w:rPr>
          <w:rFonts w:ascii="Arial" w:hAnsi="Arial" w:cs="Arial"/>
          <w:b/>
          <w:bCs/>
          <w:color w:val="000000"/>
          <w:sz w:val="22"/>
          <w:szCs w:val="22"/>
        </w:rPr>
        <w:t>.</w:t>
      </w:r>
    </w:p>
    <w:p w:rsidR="003915A6"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PRODUIT</w:t>
      </w:r>
      <w:r w:rsidRPr="004300D0">
        <w:rPr>
          <w:rFonts w:ascii="Arial" w:hAnsi="Arial" w:cs="Arial"/>
          <w:sz w:val="22"/>
          <w:szCs w:val="22"/>
          <w:u w:val="single"/>
        </w:rPr>
        <w:t xml:space="preserve"> </w:t>
      </w:r>
      <w:r w:rsidRPr="008B0748">
        <w:rPr>
          <w:rFonts w:ascii="Arial" w:hAnsi="Arial" w:cs="Arial"/>
          <w:b/>
          <w:bCs/>
          <w:sz w:val="22"/>
          <w:szCs w:val="22"/>
        </w:rPr>
        <w:t>2:</w:t>
      </w:r>
      <w:r w:rsidRPr="008B0748">
        <w:rPr>
          <w:rFonts w:ascii="Arial" w:hAnsi="Arial" w:cs="Arial"/>
          <w:sz w:val="22"/>
          <w:szCs w:val="22"/>
        </w:rPr>
        <w:t xml:space="preserve"> </w:t>
      </w:r>
      <w:r w:rsidR="00D4312F" w:rsidRPr="00A15F21">
        <w:rPr>
          <w:rFonts w:ascii="Arial" w:hAnsi="Arial" w:cs="Arial"/>
          <w:b/>
          <w:bCs/>
          <w:color w:val="000000"/>
          <w:sz w:val="22"/>
          <w:szCs w:val="22"/>
        </w:rPr>
        <w:t>Insecticide à base de bifenthrine 10 % formulée en concentré émulsifiable</w:t>
      </w:r>
      <w:r w:rsidR="00A15F21">
        <w:rPr>
          <w:rFonts w:ascii="Arial" w:hAnsi="Arial" w:cs="Arial"/>
          <w:b/>
          <w:bCs/>
          <w:color w:val="000000"/>
          <w:sz w:val="22"/>
          <w:szCs w:val="22"/>
        </w:rPr>
        <w:t>.</w:t>
      </w:r>
    </w:p>
    <w:p w:rsidR="008B0748"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PRODUIT</w:t>
      </w:r>
      <w:r w:rsidRPr="004300D0">
        <w:rPr>
          <w:rFonts w:ascii="Arial" w:hAnsi="Arial" w:cs="Arial"/>
          <w:sz w:val="22"/>
          <w:szCs w:val="22"/>
          <w:u w:val="single"/>
        </w:rPr>
        <w:t xml:space="preserve"> </w:t>
      </w:r>
      <w:r w:rsidRPr="008B0748">
        <w:rPr>
          <w:rFonts w:ascii="Arial" w:hAnsi="Arial" w:cs="Arial"/>
          <w:b/>
          <w:bCs/>
          <w:sz w:val="22"/>
          <w:szCs w:val="22"/>
        </w:rPr>
        <w:t>3:</w:t>
      </w:r>
      <w:r w:rsidRPr="00A15F21">
        <w:rPr>
          <w:rFonts w:ascii="Arial" w:hAnsi="Arial" w:cs="Arial"/>
          <w:b/>
          <w:bCs/>
          <w:color w:val="000000"/>
          <w:sz w:val="22"/>
          <w:szCs w:val="22"/>
        </w:rPr>
        <w:t xml:space="preserve"> </w:t>
      </w:r>
      <w:r w:rsidR="00A15F21" w:rsidRPr="00A15F21">
        <w:rPr>
          <w:rFonts w:ascii="Arial" w:hAnsi="Arial" w:cs="Arial"/>
          <w:b/>
          <w:bCs/>
          <w:color w:val="000000"/>
          <w:sz w:val="22"/>
          <w:szCs w:val="22"/>
        </w:rPr>
        <w:t xml:space="preserve">Insecticide liquide concentré à base de : Cypermethrine  5 </w:t>
      </w:r>
      <w:r w:rsidR="008B0748" w:rsidRPr="00A15F21">
        <w:rPr>
          <w:rFonts w:ascii="Arial" w:hAnsi="Arial" w:cs="Arial"/>
          <w:b/>
          <w:bCs/>
          <w:color w:val="000000"/>
          <w:sz w:val="22"/>
          <w:szCs w:val="22"/>
        </w:rPr>
        <w:t>%,</w:t>
      </w:r>
      <w:r w:rsidR="00A15F21" w:rsidRPr="00A15F21">
        <w:rPr>
          <w:rFonts w:ascii="Arial" w:hAnsi="Arial" w:cs="Arial"/>
          <w:b/>
          <w:bCs/>
          <w:color w:val="000000"/>
          <w:sz w:val="22"/>
          <w:szCs w:val="22"/>
        </w:rPr>
        <w:t xml:space="preserve"> tetramethrine 2.5 % , piperonyl butoxide 12.5 % avec solvant végétale </w:t>
      </w:r>
      <w:r w:rsidR="00A15F21">
        <w:rPr>
          <w:rFonts w:ascii="Arial" w:hAnsi="Arial" w:cs="Arial"/>
          <w:b/>
          <w:bCs/>
          <w:color w:val="000000"/>
          <w:sz w:val="22"/>
          <w:szCs w:val="22"/>
        </w:rPr>
        <w:t>.</w:t>
      </w:r>
    </w:p>
    <w:p w:rsidR="003915A6" w:rsidRPr="008B0748"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PRODUIT</w:t>
      </w:r>
      <w:r w:rsidRPr="004300D0">
        <w:rPr>
          <w:rFonts w:ascii="Arial" w:hAnsi="Arial" w:cs="Arial"/>
          <w:sz w:val="22"/>
          <w:szCs w:val="22"/>
          <w:u w:val="single"/>
        </w:rPr>
        <w:t xml:space="preserve"> </w:t>
      </w:r>
      <w:r>
        <w:rPr>
          <w:rFonts w:ascii="Arial" w:hAnsi="Arial" w:cs="Arial"/>
          <w:b/>
          <w:bCs/>
          <w:sz w:val="22"/>
          <w:szCs w:val="22"/>
          <w:u w:val="single"/>
        </w:rPr>
        <w:t>4</w:t>
      </w:r>
      <w:r w:rsidR="00A01D74" w:rsidRPr="008B0748">
        <w:rPr>
          <w:rFonts w:ascii="Arial" w:hAnsi="Arial" w:cs="Arial"/>
          <w:b/>
          <w:bCs/>
          <w:sz w:val="22"/>
          <w:szCs w:val="22"/>
        </w:rPr>
        <w:t> :</w:t>
      </w:r>
      <w:r w:rsidRPr="00661DDD">
        <w:rPr>
          <w:rFonts w:ascii="Arial" w:hAnsi="Arial" w:cs="Arial"/>
          <w:b/>
          <w:bCs/>
          <w:sz w:val="22"/>
          <w:szCs w:val="22"/>
        </w:rPr>
        <w:t> </w:t>
      </w:r>
      <w:r w:rsidR="00A15F21" w:rsidRPr="00A01D74">
        <w:rPr>
          <w:rFonts w:ascii="Arial" w:hAnsi="Arial" w:cs="Arial"/>
          <w:b/>
          <w:bCs/>
          <w:color w:val="000000"/>
          <w:sz w:val="22"/>
          <w:szCs w:val="22"/>
        </w:rPr>
        <w:t>Insecticide larvicide à base de Téméphos 50 % EC.</w:t>
      </w:r>
    </w:p>
    <w:p w:rsidR="00A53023" w:rsidRPr="005C1CDF" w:rsidRDefault="00A53023" w:rsidP="008B0748">
      <w:pPr>
        <w:spacing w:before="240" w:after="240" w:line="360" w:lineRule="auto"/>
        <w:jc w:val="both"/>
        <w:rPr>
          <w:rFonts w:ascii="Antique Olive Compact" w:hAnsi="Antique Olive Compact"/>
          <w:b/>
          <w:sz w:val="21"/>
          <w:szCs w:val="21"/>
          <w:u w:val="single"/>
        </w:rPr>
      </w:pPr>
    </w:p>
    <w:p w:rsidR="00A53023" w:rsidRPr="005C1CDF" w:rsidRDefault="00A53023" w:rsidP="00095AC8">
      <w:pPr>
        <w:spacing w:line="360" w:lineRule="auto"/>
        <w:jc w:val="both"/>
        <w:rPr>
          <w:rFonts w:ascii="Antique Olive Compact" w:hAnsi="Antique Olive Compact"/>
          <w:b/>
          <w:sz w:val="21"/>
          <w:szCs w:val="21"/>
          <w:u w:val="single"/>
        </w:rPr>
      </w:pPr>
    </w:p>
    <w:p w:rsidR="00A53023" w:rsidRPr="005C1CDF" w:rsidRDefault="00A53023" w:rsidP="00095AC8">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087A15">
      <w:pPr>
        <w:rPr>
          <w:rFonts w:ascii="Antique Olive Compact" w:hAnsi="Antique Olive Compact" w:cs="Arial"/>
          <w:b/>
          <w:bCs/>
          <w:sz w:val="28"/>
          <w:szCs w:val="28"/>
        </w:rPr>
      </w:pPr>
    </w:p>
    <w:p w:rsidR="00A53023" w:rsidRDefault="00A5302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707D64" w:rsidRDefault="00707D64" w:rsidP="00A53023">
      <w:pPr>
        <w:jc w:val="center"/>
        <w:rPr>
          <w:rFonts w:ascii="Antique Olive Compact" w:hAnsi="Antique Olive Compact" w:cs="Arial"/>
          <w:b/>
          <w:bCs/>
          <w:sz w:val="28"/>
          <w:szCs w:val="28"/>
        </w:rPr>
      </w:pPr>
    </w:p>
    <w:p w:rsidR="00707D64" w:rsidRDefault="00707D64" w:rsidP="00A53023">
      <w:pPr>
        <w:jc w:val="center"/>
        <w:rPr>
          <w:rFonts w:ascii="Antique Olive Compact" w:hAnsi="Antique Olive Compact" w:cs="Arial"/>
          <w:b/>
          <w:bCs/>
          <w:sz w:val="28"/>
          <w:szCs w:val="28"/>
        </w:rPr>
      </w:pPr>
    </w:p>
    <w:p w:rsidR="00707D64" w:rsidRDefault="00707D64"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B3C10" w:rsidRDefault="00DB3C10" w:rsidP="00A53023">
      <w:pPr>
        <w:jc w:val="center"/>
        <w:rPr>
          <w:rFonts w:ascii="Antique Olive Compact" w:hAnsi="Antique Olive Compact" w:cs="Arial"/>
          <w:b/>
          <w:bCs/>
          <w:sz w:val="28"/>
          <w:szCs w:val="28"/>
        </w:rPr>
      </w:pPr>
    </w:p>
    <w:p w:rsidR="00DB3C10" w:rsidRPr="005C1CDF" w:rsidRDefault="00DB3C10"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rial Black" w:hAnsi="Arial Black"/>
          <w:b/>
          <w:sz w:val="48"/>
          <w:szCs w:val="48"/>
          <w:u w:val="single"/>
        </w:rPr>
      </w:pPr>
      <w:r w:rsidRPr="005C1CDF">
        <w:rPr>
          <w:rFonts w:ascii="Arial Black" w:hAnsi="Arial Black"/>
          <w:b/>
          <w:sz w:val="48"/>
          <w:szCs w:val="48"/>
          <w:u w:val="single"/>
        </w:rPr>
        <w:t>CHAPITRE III</w:t>
      </w:r>
    </w:p>
    <w:p w:rsidR="00A53023" w:rsidRPr="005C1CDF" w:rsidRDefault="00A53023" w:rsidP="00A53023">
      <w:pPr>
        <w:spacing w:line="360" w:lineRule="auto"/>
        <w:rPr>
          <w:rFonts w:ascii="Arial Black" w:hAnsi="Arial Black"/>
          <w:b/>
          <w:sz w:val="48"/>
          <w:szCs w:val="48"/>
        </w:rPr>
      </w:pPr>
    </w:p>
    <w:p w:rsidR="005C1CDF" w:rsidRPr="005C1CDF" w:rsidRDefault="00123523" w:rsidP="00A01D74">
      <w:pPr>
        <w:pStyle w:val="Titre5"/>
        <w:rPr>
          <w:rFonts w:ascii="Antique Olive Compact" w:hAnsi="Antique Olive Compact"/>
        </w:rPr>
      </w:pPr>
      <w:r>
        <w:rPr>
          <w:rFonts w:ascii="Arial Black" w:hAnsi="Arial Black"/>
          <w:sz w:val="48"/>
          <w:szCs w:val="48"/>
        </w:rPr>
        <w:t>BORDEREAU</w:t>
      </w:r>
      <w:r w:rsidR="00A53023" w:rsidRPr="005C1CDF">
        <w:rPr>
          <w:rFonts w:ascii="Arial Black" w:hAnsi="Arial Black"/>
          <w:sz w:val="48"/>
          <w:szCs w:val="48"/>
        </w:rPr>
        <w:t xml:space="preserve"> DES PRI</w:t>
      </w:r>
      <w:r w:rsidR="00B41B5E">
        <w:rPr>
          <w:rFonts w:ascii="Arial Black" w:hAnsi="Arial Black"/>
          <w:sz w:val="48"/>
          <w:szCs w:val="48"/>
        </w:rPr>
        <w:t>X</w:t>
      </w:r>
    </w:p>
    <w:p w:rsidR="009C0042" w:rsidRDefault="009C0042" w:rsidP="009C0042"/>
    <w:p w:rsidR="009C0042" w:rsidRDefault="009C0042" w:rsidP="009C0042">
      <w:pPr>
        <w:jc w:val="center"/>
        <w:rPr>
          <w:b/>
          <w:bCs/>
          <w:lang w:bidi="ar-MA"/>
        </w:rPr>
      </w:pPr>
    </w:p>
    <w:p w:rsidR="009C0042" w:rsidRDefault="009C0042" w:rsidP="00162AF1">
      <w:pPr>
        <w:rPr>
          <w:b/>
          <w:bCs/>
          <w:lang w:bidi="ar-MA"/>
        </w:rPr>
        <w:sectPr w:rsidR="009C0042" w:rsidSect="00540BA0">
          <w:footerReference w:type="even" r:id="rId8"/>
          <w:footerReference w:type="default" r:id="rId9"/>
          <w:pgSz w:w="11906" w:h="16838"/>
          <w:pgMar w:top="680" w:right="1841" w:bottom="993" w:left="1418" w:header="709" w:footer="709" w:gutter="0"/>
          <w:cols w:space="708"/>
          <w:docGrid w:linePitch="360"/>
        </w:sectPr>
      </w:pPr>
    </w:p>
    <w:p w:rsidR="009C0042" w:rsidRPr="00162AF1" w:rsidRDefault="009C0042" w:rsidP="00162AF1">
      <w:pPr>
        <w:pStyle w:val="Retraitcorpsdetexte3"/>
        <w:ind w:left="0"/>
        <w:rPr>
          <w:b/>
          <w:sz w:val="20"/>
          <w:szCs w:val="20"/>
        </w:rPr>
        <w:sectPr w:rsidR="009C0042" w:rsidRPr="00162AF1" w:rsidSect="009C0042">
          <w:pgSz w:w="16838" w:h="11906" w:orient="landscape"/>
          <w:pgMar w:top="1418" w:right="680" w:bottom="1843" w:left="992" w:header="709" w:footer="709" w:gutter="0"/>
          <w:cols w:space="708"/>
          <w:docGrid w:linePitch="360"/>
        </w:sectPr>
      </w:pPr>
    </w:p>
    <w:p w:rsidR="0000028B" w:rsidRDefault="0000028B" w:rsidP="009C0042">
      <w:pPr>
        <w:jc w:val="center"/>
        <w:rPr>
          <w:rFonts w:ascii="Arial" w:hAnsi="Arial" w:cs="Arial"/>
          <w:b/>
          <w:bCs/>
          <w:sz w:val="28"/>
          <w:szCs w:val="28"/>
        </w:rPr>
      </w:pPr>
    </w:p>
    <w:p w:rsidR="006817F2" w:rsidRDefault="006817F2" w:rsidP="006C075B">
      <w:pPr>
        <w:rPr>
          <w:rFonts w:ascii="Arial" w:hAnsi="Arial" w:cs="Arial"/>
          <w:b/>
          <w:bCs/>
          <w:sz w:val="28"/>
          <w:szCs w:val="28"/>
        </w:rPr>
      </w:pPr>
    </w:p>
    <w:p w:rsidR="00B41B5E" w:rsidRPr="00DB3C10" w:rsidRDefault="006C075B" w:rsidP="006817F2">
      <w:pPr>
        <w:rPr>
          <w:lang w:bidi="ar-MA"/>
        </w:rPr>
      </w:pPr>
      <w:r>
        <w:rPr>
          <w:rFonts w:ascii="Arial" w:hAnsi="Arial" w:cs="Arial"/>
          <w:b/>
          <w:bCs/>
          <w:noProof/>
          <w:sz w:val="28"/>
          <w:szCs w:val="28"/>
          <w:lang w:eastAsia="fr-FR"/>
        </w:rPr>
        <w:drawing>
          <wp:anchor distT="0" distB="0" distL="114300" distR="114300" simplePos="0" relativeHeight="251658240" behindDoc="0" locked="0" layoutInCell="1" allowOverlap="1">
            <wp:simplePos x="249571" y="630091"/>
            <wp:positionH relativeFrom="margin">
              <wp:align>center</wp:align>
            </wp:positionH>
            <wp:positionV relativeFrom="margin">
              <wp:align>top</wp:align>
            </wp:positionV>
            <wp:extent cx="6838982" cy="9420625"/>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29684" t="12928" r="29823" b="4373"/>
                    <a:stretch>
                      <a:fillRect/>
                    </a:stretch>
                  </pic:blipFill>
                  <pic:spPr bwMode="auto">
                    <a:xfrm>
                      <a:off x="0" y="0"/>
                      <a:ext cx="6838982" cy="9420625"/>
                    </a:xfrm>
                    <a:prstGeom prst="rect">
                      <a:avLst/>
                    </a:prstGeom>
                    <a:noFill/>
                    <a:ln w="9525">
                      <a:noFill/>
                      <a:miter lim="800000"/>
                      <a:headEnd/>
                      <a:tailEnd/>
                    </a:ln>
                  </pic:spPr>
                </pic:pic>
              </a:graphicData>
            </a:graphic>
          </wp:anchor>
        </w:drawing>
      </w:r>
    </w:p>
    <w:sectPr w:rsidR="00B41B5E" w:rsidRPr="00DB3C10" w:rsidSect="009C0B25">
      <w:pgSz w:w="11906" w:h="16838"/>
      <w:pgMar w:top="113" w:right="227" w:bottom="113" w:left="357" w:header="709" w:footer="709" w:gutter="0"/>
      <w:cols w:space="708"/>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455" w:rsidRDefault="00667455">
      <w:r>
        <w:separator/>
      </w:r>
    </w:p>
  </w:endnote>
  <w:endnote w:type="continuationSeparator" w:id="1">
    <w:p w:rsidR="00667455" w:rsidRDefault="00667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tique Olive Compact">
    <w:altName w:val="Tahoma"/>
    <w:charset w:val="00"/>
    <w:family w:val="swiss"/>
    <w:pitch w:val="variable"/>
    <w:sig w:usb0="00000001"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023" w:rsidRDefault="00C531CC" w:rsidP="00462C5C">
    <w:pPr>
      <w:pStyle w:val="Pieddepage"/>
      <w:framePr w:wrap="around" w:vAnchor="text" w:hAnchor="margin" w:xAlign="center" w:y="1"/>
      <w:rPr>
        <w:rStyle w:val="Numrodepage"/>
      </w:rPr>
    </w:pPr>
    <w:r>
      <w:rPr>
        <w:rStyle w:val="Numrodepage"/>
      </w:rPr>
      <w:fldChar w:fldCharType="begin"/>
    </w:r>
    <w:r w:rsidR="00A53023">
      <w:rPr>
        <w:rStyle w:val="Numrodepage"/>
      </w:rPr>
      <w:instrText xml:space="preserve">PAGE  </w:instrText>
    </w:r>
    <w:r>
      <w:rPr>
        <w:rStyle w:val="Numrodepage"/>
      </w:rPr>
      <w:fldChar w:fldCharType="end"/>
    </w:r>
  </w:p>
  <w:p w:rsidR="00A53023" w:rsidRDefault="00A5302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59063"/>
      <w:docPartObj>
        <w:docPartGallery w:val="Page Numbers (Bottom of Page)"/>
        <w:docPartUnique/>
      </w:docPartObj>
    </w:sdtPr>
    <w:sdtContent>
      <w:p w:rsidR="009C0042" w:rsidRDefault="00C531CC">
        <w:pPr>
          <w:pStyle w:val="Pieddepage"/>
        </w:pPr>
        <w:r>
          <w:rPr>
            <w:noProof/>
            <w:lang w:eastAsia="zh-TW"/>
          </w:rPr>
          <w:pict>
            <v:group id="_x0000_s2056" style="position:absolute;margin-left:0;margin-top:0;width:34.4pt;height:56.45pt;z-index:251660288;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7" type="#_x0000_t32" style="position:absolute;left:2111;top:15387;width:0;height:441;flip:y" o:connectortype="straight" strokecolor="#7f7f7f [1612]"/>
              <v:rect id="_x0000_s2058" style="position:absolute;left:1743;top:14699;width:688;height:688;v-text-anchor:middle" filled="f" strokecolor="#7f7f7f [1612]">
                <v:textbox>
                  <w:txbxContent>
                    <w:p w:rsidR="009C0042" w:rsidRDefault="00C531CC">
                      <w:pPr>
                        <w:pStyle w:val="Pieddepage"/>
                        <w:jc w:val="center"/>
                        <w:rPr>
                          <w:sz w:val="16"/>
                          <w:szCs w:val="16"/>
                        </w:rPr>
                      </w:pPr>
                      <w:fldSimple w:instr=" PAGE    \* MERGEFORMAT ">
                        <w:r w:rsidR="006C075B" w:rsidRPr="006C075B">
                          <w:rPr>
                            <w:noProof/>
                            <w:sz w:val="16"/>
                            <w:szCs w:val="16"/>
                          </w:rPr>
                          <w:t>16</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455" w:rsidRDefault="00667455">
      <w:r>
        <w:separator/>
      </w:r>
    </w:p>
  </w:footnote>
  <w:footnote w:type="continuationSeparator" w:id="1">
    <w:p w:rsidR="00667455" w:rsidRDefault="006674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1BA51"/>
    <w:multiLevelType w:val="hybridMultilevel"/>
    <w:tmpl w:val="241BD3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463BF6"/>
    <w:multiLevelType w:val="hybridMultilevel"/>
    <w:tmpl w:val="D38A08AE"/>
    <w:lvl w:ilvl="0" w:tplc="90B01256">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077413CE"/>
    <w:multiLevelType w:val="hybridMultilevel"/>
    <w:tmpl w:val="3AECF2F4"/>
    <w:lvl w:ilvl="0" w:tplc="5CDE258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0DFC33DE"/>
    <w:multiLevelType w:val="hybridMultilevel"/>
    <w:tmpl w:val="00762D56"/>
    <w:lvl w:ilvl="0" w:tplc="223E25EA">
      <w:start w:val="6"/>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4">
    <w:nsid w:val="16446E09"/>
    <w:multiLevelType w:val="multilevel"/>
    <w:tmpl w:val="8A681A32"/>
    <w:lvl w:ilvl="0">
      <w:start w:val="1"/>
      <w:numFmt w:val="decimal"/>
      <w:lvlText w:val="%1-"/>
      <w:lvlJc w:val="left"/>
      <w:pPr>
        <w:tabs>
          <w:tab w:val="num" w:pos="1060"/>
        </w:tabs>
        <w:ind w:left="106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5">
    <w:nsid w:val="1A7066F9"/>
    <w:multiLevelType w:val="hybridMultilevel"/>
    <w:tmpl w:val="1C52C7B8"/>
    <w:lvl w:ilvl="0" w:tplc="452AD1B8">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6">
    <w:nsid w:val="1AC47E1D"/>
    <w:multiLevelType w:val="hybridMultilevel"/>
    <w:tmpl w:val="A5C2A710"/>
    <w:lvl w:ilvl="0" w:tplc="D332A50E">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7">
    <w:nsid w:val="22461D91"/>
    <w:multiLevelType w:val="hybridMultilevel"/>
    <w:tmpl w:val="C4BC0BD4"/>
    <w:lvl w:ilvl="0" w:tplc="E49E3946">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8">
    <w:nsid w:val="2732612D"/>
    <w:multiLevelType w:val="hybridMultilevel"/>
    <w:tmpl w:val="ADF4FA1E"/>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9">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0">
    <w:nsid w:val="37F1555B"/>
    <w:multiLevelType w:val="multilevel"/>
    <w:tmpl w:val="8E20E468"/>
    <w:lvl w:ilvl="0">
      <w:start w:val="3"/>
      <w:numFmt w:val="bullet"/>
      <w:lvlText w:val="-"/>
      <w:lvlJc w:val="left"/>
      <w:pPr>
        <w:tabs>
          <w:tab w:val="num" w:pos="870"/>
        </w:tabs>
        <w:ind w:left="870" w:hanging="360"/>
      </w:pPr>
      <w:rPr>
        <w:rFonts w:ascii="Times New Roman" w:eastAsia="Times New Roman" w:hAnsi="Times New Roman" w:hint="default"/>
      </w:rPr>
    </w:lvl>
    <w:lvl w:ilvl="1">
      <w:start w:val="1"/>
      <w:numFmt w:val="bullet"/>
      <w:lvlText w:val="o"/>
      <w:lvlJc w:val="left"/>
      <w:pPr>
        <w:tabs>
          <w:tab w:val="num" w:pos="1590"/>
        </w:tabs>
        <w:ind w:left="1590" w:hanging="360"/>
      </w:pPr>
      <w:rPr>
        <w:rFonts w:ascii="Courier New" w:hAnsi="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11">
    <w:nsid w:val="3AE17BEE"/>
    <w:multiLevelType w:val="hybridMultilevel"/>
    <w:tmpl w:val="0E66D6C2"/>
    <w:lvl w:ilvl="0" w:tplc="23FE155E">
      <w:start w:val="27"/>
      <w:numFmt w:val="bullet"/>
      <w:lvlText w:val="-"/>
      <w:lvlJc w:val="left"/>
      <w:pPr>
        <w:tabs>
          <w:tab w:val="num" w:pos="1063"/>
        </w:tabs>
        <w:ind w:left="1063" w:hanging="360"/>
      </w:pPr>
      <w:rPr>
        <w:rFonts w:ascii="Times New Roman" w:eastAsia="Times New Roman" w:hAnsi="Times New Roman" w:cs="Times New Roman" w:hint="default"/>
      </w:rPr>
    </w:lvl>
    <w:lvl w:ilvl="1" w:tplc="8A12420A">
      <w:start w:val="23"/>
      <w:numFmt w:val="bullet"/>
      <w:lvlText w:val=""/>
      <w:lvlJc w:val="left"/>
      <w:pPr>
        <w:tabs>
          <w:tab w:val="num" w:pos="1783"/>
        </w:tabs>
        <w:ind w:left="1783" w:hanging="360"/>
      </w:pPr>
      <w:rPr>
        <w:rFonts w:ascii="Symbol" w:eastAsia="Times New Roman" w:hAnsi="Symbol" w:cs="Times New Roman" w:hint="default"/>
      </w:rPr>
    </w:lvl>
    <w:lvl w:ilvl="2" w:tplc="040C0005" w:tentative="1">
      <w:start w:val="1"/>
      <w:numFmt w:val="bullet"/>
      <w:lvlText w:val=""/>
      <w:lvlJc w:val="left"/>
      <w:pPr>
        <w:tabs>
          <w:tab w:val="num" w:pos="2503"/>
        </w:tabs>
        <w:ind w:left="2503" w:hanging="360"/>
      </w:pPr>
      <w:rPr>
        <w:rFonts w:ascii="Wingdings" w:hAnsi="Wingdings" w:hint="default"/>
      </w:rPr>
    </w:lvl>
    <w:lvl w:ilvl="3" w:tplc="040C0001" w:tentative="1">
      <w:start w:val="1"/>
      <w:numFmt w:val="bullet"/>
      <w:lvlText w:val=""/>
      <w:lvlJc w:val="left"/>
      <w:pPr>
        <w:tabs>
          <w:tab w:val="num" w:pos="3223"/>
        </w:tabs>
        <w:ind w:left="3223" w:hanging="360"/>
      </w:pPr>
      <w:rPr>
        <w:rFonts w:ascii="Symbol" w:hAnsi="Symbol" w:hint="default"/>
      </w:rPr>
    </w:lvl>
    <w:lvl w:ilvl="4" w:tplc="040C0003" w:tentative="1">
      <w:start w:val="1"/>
      <w:numFmt w:val="bullet"/>
      <w:lvlText w:val="o"/>
      <w:lvlJc w:val="left"/>
      <w:pPr>
        <w:tabs>
          <w:tab w:val="num" w:pos="3943"/>
        </w:tabs>
        <w:ind w:left="3943" w:hanging="360"/>
      </w:pPr>
      <w:rPr>
        <w:rFonts w:ascii="Courier New" w:hAnsi="Courier New" w:cs="Courier New" w:hint="default"/>
      </w:rPr>
    </w:lvl>
    <w:lvl w:ilvl="5" w:tplc="040C0005" w:tentative="1">
      <w:start w:val="1"/>
      <w:numFmt w:val="bullet"/>
      <w:lvlText w:val=""/>
      <w:lvlJc w:val="left"/>
      <w:pPr>
        <w:tabs>
          <w:tab w:val="num" w:pos="4663"/>
        </w:tabs>
        <w:ind w:left="4663" w:hanging="360"/>
      </w:pPr>
      <w:rPr>
        <w:rFonts w:ascii="Wingdings" w:hAnsi="Wingdings" w:hint="default"/>
      </w:rPr>
    </w:lvl>
    <w:lvl w:ilvl="6" w:tplc="040C0001" w:tentative="1">
      <w:start w:val="1"/>
      <w:numFmt w:val="bullet"/>
      <w:lvlText w:val=""/>
      <w:lvlJc w:val="left"/>
      <w:pPr>
        <w:tabs>
          <w:tab w:val="num" w:pos="5383"/>
        </w:tabs>
        <w:ind w:left="5383" w:hanging="360"/>
      </w:pPr>
      <w:rPr>
        <w:rFonts w:ascii="Symbol" w:hAnsi="Symbol" w:hint="default"/>
      </w:rPr>
    </w:lvl>
    <w:lvl w:ilvl="7" w:tplc="040C0003" w:tentative="1">
      <w:start w:val="1"/>
      <w:numFmt w:val="bullet"/>
      <w:lvlText w:val="o"/>
      <w:lvlJc w:val="left"/>
      <w:pPr>
        <w:tabs>
          <w:tab w:val="num" w:pos="6103"/>
        </w:tabs>
        <w:ind w:left="6103" w:hanging="360"/>
      </w:pPr>
      <w:rPr>
        <w:rFonts w:ascii="Courier New" w:hAnsi="Courier New" w:cs="Courier New" w:hint="default"/>
      </w:rPr>
    </w:lvl>
    <w:lvl w:ilvl="8" w:tplc="040C0005" w:tentative="1">
      <w:start w:val="1"/>
      <w:numFmt w:val="bullet"/>
      <w:lvlText w:val=""/>
      <w:lvlJc w:val="left"/>
      <w:pPr>
        <w:tabs>
          <w:tab w:val="num" w:pos="6823"/>
        </w:tabs>
        <w:ind w:left="6823" w:hanging="360"/>
      </w:pPr>
      <w:rPr>
        <w:rFonts w:ascii="Wingdings" w:hAnsi="Wingdings" w:hint="default"/>
      </w:rPr>
    </w:lvl>
  </w:abstractNum>
  <w:abstractNum w:abstractNumId="12">
    <w:nsid w:val="3C605FCA"/>
    <w:multiLevelType w:val="hybridMultilevel"/>
    <w:tmpl w:val="47607D00"/>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nsid w:val="3FA43CA5"/>
    <w:multiLevelType w:val="hybridMultilevel"/>
    <w:tmpl w:val="E4DC7D3E"/>
    <w:lvl w:ilvl="0" w:tplc="7234B706">
      <w:start w:val="6"/>
      <w:numFmt w:val="decimal"/>
      <w:lvlText w:val="%1"/>
      <w:lvlJc w:val="left"/>
      <w:pPr>
        <w:tabs>
          <w:tab w:val="num" w:pos="1060"/>
        </w:tabs>
        <w:ind w:left="1060" w:hanging="360"/>
      </w:pPr>
      <w:rPr>
        <w:rFonts w:hint="default"/>
        <w:sz w:val="28"/>
        <w:u w:val="single"/>
      </w:rPr>
    </w:lvl>
    <w:lvl w:ilvl="1" w:tplc="040C0019" w:tentative="1">
      <w:start w:val="1"/>
      <w:numFmt w:val="lowerLetter"/>
      <w:lvlText w:val="%2."/>
      <w:lvlJc w:val="left"/>
      <w:pPr>
        <w:tabs>
          <w:tab w:val="num" w:pos="1780"/>
        </w:tabs>
        <w:ind w:left="1780" w:hanging="360"/>
      </w:pPr>
    </w:lvl>
    <w:lvl w:ilvl="2" w:tplc="040C001B" w:tentative="1">
      <w:start w:val="1"/>
      <w:numFmt w:val="lowerRoman"/>
      <w:lvlText w:val="%3."/>
      <w:lvlJc w:val="right"/>
      <w:pPr>
        <w:tabs>
          <w:tab w:val="num" w:pos="2500"/>
        </w:tabs>
        <w:ind w:left="2500" w:hanging="180"/>
      </w:pPr>
    </w:lvl>
    <w:lvl w:ilvl="3" w:tplc="040C000F" w:tentative="1">
      <w:start w:val="1"/>
      <w:numFmt w:val="decimal"/>
      <w:lvlText w:val="%4."/>
      <w:lvlJc w:val="left"/>
      <w:pPr>
        <w:tabs>
          <w:tab w:val="num" w:pos="3220"/>
        </w:tabs>
        <w:ind w:left="3220" w:hanging="360"/>
      </w:pPr>
    </w:lvl>
    <w:lvl w:ilvl="4" w:tplc="040C0019" w:tentative="1">
      <w:start w:val="1"/>
      <w:numFmt w:val="lowerLetter"/>
      <w:lvlText w:val="%5."/>
      <w:lvlJc w:val="left"/>
      <w:pPr>
        <w:tabs>
          <w:tab w:val="num" w:pos="3940"/>
        </w:tabs>
        <w:ind w:left="3940" w:hanging="360"/>
      </w:pPr>
    </w:lvl>
    <w:lvl w:ilvl="5" w:tplc="040C001B" w:tentative="1">
      <w:start w:val="1"/>
      <w:numFmt w:val="lowerRoman"/>
      <w:lvlText w:val="%6."/>
      <w:lvlJc w:val="right"/>
      <w:pPr>
        <w:tabs>
          <w:tab w:val="num" w:pos="4660"/>
        </w:tabs>
        <w:ind w:left="4660" w:hanging="180"/>
      </w:pPr>
    </w:lvl>
    <w:lvl w:ilvl="6" w:tplc="040C000F" w:tentative="1">
      <w:start w:val="1"/>
      <w:numFmt w:val="decimal"/>
      <w:lvlText w:val="%7."/>
      <w:lvlJc w:val="left"/>
      <w:pPr>
        <w:tabs>
          <w:tab w:val="num" w:pos="5380"/>
        </w:tabs>
        <w:ind w:left="5380" w:hanging="360"/>
      </w:pPr>
    </w:lvl>
    <w:lvl w:ilvl="7" w:tplc="040C0019" w:tentative="1">
      <w:start w:val="1"/>
      <w:numFmt w:val="lowerLetter"/>
      <w:lvlText w:val="%8."/>
      <w:lvlJc w:val="left"/>
      <w:pPr>
        <w:tabs>
          <w:tab w:val="num" w:pos="6100"/>
        </w:tabs>
        <w:ind w:left="6100" w:hanging="360"/>
      </w:pPr>
    </w:lvl>
    <w:lvl w:ilvl="8" w:tplc="040C001B" w:tentative="1">
      <w:start w:val="1"/>
      <w:numFmt w:val="lowerRoman"/>
      <w:lvlText w:val="%9."/>
      <w:lvlJc w:val="right"/>
      <w:pPr>
        <w:tabs>
          <w:tab w:val="num" w:pos="6820"/>
        </w:tabs>
        <w:ind w:left="6820" w:hanging="180"/>
      </w:pPr>
    </w:lvl>
  </w:abstractNum>
  <w:abstractNum w:abstractNumId="14">
    <w:nsid w:val="44D60804"/>
    <w:multiLevelType w:val="hybridMultilevel"/>
    <w:tmpl w:val="8E20E468"/>
    <w:lvl w:ilvl="0" w:tplc="CBEEFB68">
      <w:start w:val="3"/>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220"/>
        </w:tabs>
        <w:ind w:left="1220" w:hanging="360"/>
      </w:pPr>
      <w:rPr>
        <w:rFonts w:ascii="Courier New" w:hAnsi="Courier New" w:hint="default"/>
      </w:rPr>
    </w:lvl>
    <w:lvl w:ilvl="2" w:tplc="040C0005">
      <w:start w:val="1"/>
      <w:numFmt w:val="bullet"/>
      <w:lvlText w:val=""/>
      <w:lvlJc w:val="left"/>
      <w:pPr>
        <w:tabs>
          <w:tab w:val="num" w:pos="1940"/>
        </w:tabs>
        <w:ind w:left="1940" w:hanging="360"/>
      </w:pPr>
      <w:rPr>
        <w:rFonts w:ascii="Wingdings" w:hAnsi="Wingdings" w:hint="default"/>
      </w:rPr>
    </w:lvl>
    <w:lvl w:ilvl="3" w:tplc="040C0001">
      <w:start w:val="1"/>
      <w:numFmt w:val="bullet"/>
      <w:lvlText w:val=""/>
      <w:lvlJc w:val="left"/>
      <w:pPr>
        <w:tabs>
          <w:tab w:val="num" w:pos="2660"/>
        </w:tabs>
        <w:ind w:left="2660" w:hanging="360"/>
      </w:pPr>
      <w:rPr>
        <w:rFonts w:ascii="Symbol" w:hAnsi="Symbol" w:hint="default"/>
      </w:rPr>
    </w:lvl>
    <w:lvl w:ilvl="4" w:tplc="040C0003">
      <w:start w:val="1"/>
      <w:numFmt w:val="bullet"/>
      <w:lvlText w:val="o"/>
      <w:lvlJc w:val="left"/>
      <w:pPr>
        <w:tabs>
          <w:tab w:val="num" w:pos="3380"/>
        </w:tabs>
        <w:ind w:left="3380" w:hanging="360"/>
      </w:pPr>
      <w:rPr>
        <w:rFonts w:ascii="Courier New" w:hAnsi="Courier New" w:hint="default"/>
      </w:rPr>
    </w:lvl>
    <w:lvl w:ilvl="5" w:tplc="040C0005">
      <w:start w:val="1"/>
      <w:numFmt w:val="bullet"/>
      <w:lvlText w:val=""/>
      <w:lvlJc w:val="left"/>
      <w:pPr>
        <w:tabs>
          <w:tab w:val="num" w:pos="4100"/>
        </w:tabs>
        <w:ind w:left="4100" w:hanging="360"/>
      </w:pPr>
      <w:rPr>
        <w:rFonts w:ascii="Wingdings" w:hAnsi="Wingdings" w:hint="default"/>
      </w:rPr>
    </w:lvl>
    <w:lvl w:ilvl="6" w:tplc="040C0001">
      <w:start w:val="1"/>
      <w:numFmt w:val="bullet"/>
      <w:lvlText w:val=""/>
      <w:lvlJc w:val="left"/>
      <w:pPr>
        <w:tabs>
          <w:tab w:val="num" w:pos="4820"/>
        </w:tabs>
        <w:ind w:left="4820" w:hanging="360"/>
      </w:pPr>
      <w:rPr>
        <w:rFonts w:ascii="Symbol" w:hAnsi="Symbol" w:hint="default"/>
      </w:rPr>
    </w:lvl>
    <w:lvl w:ilvl="7" w:tplc="040C0003">
      <w:start w:val="1"/>
      <w:numFmt w:val="bullet"/>
      <w:lvlText w:val="o"/>
      <w:lvlJc w:val="left"/>
      <w:pPr>
        <w:tabs>
          <w:tab w:val="num" w:pos="5540"/>
        </w:tabs>
        <w:ind w:left="5540" w:hanging="360"/>
      </w:pPr>
      <w:rPr>
        <w:rFonts w:ascii="Courier New" w:hAnsi="Courier New" w:hint="default"/>
      </w:rPr>
    </w:lvl>
    <w:lvl w:ilvl="8" w:tplc="040C0005">
      <w:start w:val="1"/>
      <w:numFmt w:val="bullet"/>
      <w:lvlText w:val=""/>
      <w:lvlJc w:val="left"/>
      <w:pPr>
        <w:tabs>
          <w:tab w:val="num" w:pos="6260"/>
        </w:tabs>
        <w:ind w:left="6260" w:hanging="360"/>
      </w:pPr>
      <w:rPr>
        <w:rFonts w:ascii="Wingdings" w:hAnsi="Wingdings" w:hint="default"/>
      </w:rPr>
    </w:lvl>
  </w:abstractNum>
  <w:abstractNum w:abstractNumId="15">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24F54FA"/>
    <w:multiLevelType w:val="hybridMultilevel"/>
    <w:tmpl w:val="7E200A16"/>
    <w:lvl w:ilvl="0" w:tplc="FCB2F04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5CE0AA1"/>
    <w:multiLevelType w:val="hybridMultilevel"/>
    <w:tmpl w:val="A9DAB640"/>
    <w:lvl w:ilvl="0" w:tplc="025E074E">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A0938C6"/>
    <w:multiLevelType w:val="hybridMultilevel"/>
    <w:tmpl w:val="5216A974"/>
    <w:lvl w:ilvl="0" w:tplc="7C6CCA6E">
      <w:start w:val="1"/>
      <w:numFmt w:val="lowerLetter"/>
      <w:lvlText w:val="%1)"/>
      <w:lvlJc w:val="left"/>
      <w:pPr>
        <w:ind w:left="720" w:hanging="360"/>
      </w:pPr>
      <w:rPr>
        <w:rFonts w:hint="default"/>
        <w:sz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AA925BC"/>
    <w:multiLevelType w:val="hybridMultilevel"/>
    <w:tmpl w:val="745A0FFA"/>
    <w:lvl w:ilvl="0" w:tplc="E1449720">
      <w:start w:val="5"/>
      <w:numFmt w:val="decimal"/>
      <w:lvlText w:val="%1"/>
      <w:lvlJc w:val="left"/>
      <w:pPr>
        <w:tabs>
          <w:tab w:val="num" w:pos="1065"/>
        </w:tabs>
        <w:ind w:left="1065" w:hanging="360"/>
      </w:pPr>
      <w:rPr>
        <w:rFonts w:hint="default"/>
      </w:rPr>
    </w:lvl>
    <w:lvl w:ilvl="1" w:tplc="695EA32E">
      <w:start w:val="1"/>
      <w:numFmt w:val="decimal"/>
      <w:lvlText w:val="%2)"/>
      <w:lvlJc w:val="left"/>
      <w:pPr>
        <w:tabs>
          <w:tab w:val="num" w:pos="1785"/>
        </w:tabs>
        <w:ind w:left="1785" w:hanging="360"/>
      </w:pPr>
      <w:rPr>
        <w:rFonts w:hint="default"/>
      </w:rPr>
    </w:lvl>
    <w:lvl w:ilvl="2" w:tplc="040C001B">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20">
    <w:nsid w:val="77776940"/>
    <w:multiLevelType w:val="hybridMultilevel"/>
    <w:tmpl w:val="81A64CC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10"/>
  </w:num>
  <w:num w:numId="8">
    <w:abstractNumId w:val="11"/>
  </w:num>
  <w:num w:numId="9">
    <w:abstractNumId w:val="8"/>
  </w:num>
  <w:num w:numId="10">
    <w:abstractNumId w:val="20"/>
  </w:num>
  <w:num w:numId="11">
    <w:abstractNumId w:val="18"/>
  </w:num>
  <w:num w:numId="1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5"/>
  </w:num>
  <w:num w:numId="16">
    <w:abstractNumId w:val="1"/>
  </w:num>
  <w:num w:numId="17">
    <w:abstractNumId w:val="7"/>
  </w:num>
  <w:num w:numId="18">
    <w:abstractNumId w:val="6"/>
  </w:num>
  <w:num w:numId="19">
    <w:abstractNumId w:val="13"/>
  </w:num>
  <w:num w:numId="20">
    <w:abstractNumId w:val="9"/>
  </w:num>
  <w:num w:numId="21">
    <w:abstractNumId w:val="15"/>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stylePaneFormatFilter w:val="3F01"/>
  <w:defaultTabStop w:val="708"/>
  <w:hyphenationZone w:val="425"/>
  <w:drawingGridHorizontalSpacing w:val="100"/>
  <w:displayHorizontalDrawingGridEvery w:val="2"/>
  <w:noPunctuationKerning/>
  <w:characterSpacingControl w:val="doNotCompress"/>
  <w:hdrShapeDefaults>
    <o:shapedefaults v:ext="edit" spidmax="50178"/>
    <o:shapelayout v:ext="edit">
      <o:idmap v:ext="edit" data="2"/>
      <o:rules v:ext="edit">
        <o:r id="V:Rule2" type="connector" idref="#_x0000_s2057"/>
      </o:rules>
    </o:shapelayout>
  </w:hdrShapeDefaults>
  <w:footnotePr>
    <w:footnote w:id="0"/>
    <w:footnote w:id="1"/>
  </w:footnotePr>
  <w:endnotePr>
    <w:endnote w:id="0"/>
    <w:endnote w:id="1"/>
  </w:endnotePr>
  <w:compat>
    <w:useFELayout/>
  </w:compat>
  <w:rsids>
    <w:rsidRoot w:val="007A1FE4"/>
    <w:rsid w:val="0000028B"/>
    <w:rsid w:val="00003392"/>
    <w:rsid w:val="000034C0"/>
    <w:rsid w:val="00007B85"/>
    <w:rsid w:val="00011FA8"/>
    <w:rsid w:val="0001574C"/>
    <w:rsid w:val="0002119D"/>
    <w:rsid w:val="0002394E"/>
    <w:rsid w:val="00023B0A"/>
    <w:rsid w:val="000300DD"/>
    <w:rsid w:val="000440A2"/>
    <w:rsid w:val="00044E07"/>
    <w:rsid w:val="000476C4"/>
    <w:rsid w:val="0007308A"/>
    <w:rsid w:val="00075CEC"/>
    <w:rsid w:val="000763D7"/>
    <w:rsid w:val="000812DD"/>
    <w:rsid w:val="000820AA"/>
    <w:rsid w:val="00087A15"/>
    <w:rsid w:val="0009223B"/>
    <w:rsid w:val="00093C12"/>
    <w:rsid w:val="00095AC8"/>
    <w:rsid w:val="000A1557"/>
    <w:rsid w:val="000A5021"/>
    <w:rsid w:val="000B3893"/>
    <w:rsid w:val="000B3A1C"/>
    <w:rsid w:val="000B5C91"/>
    <w:rsid w:val="000B71D0"/>
    <w:rsid w:val="000C32BB"/>
    <w:rsid w:val="000C5E80"/>
    <w:rsid w:val="000C6FD2"/>
    <w:rsid w:val="000D4FAA"/>
    <w:rsid w:val="000E7E00"/>
    <w:rsid w:val="000E7E55"/>
    <w:rsid w:val="000F0432"/>
    <w:rsid w:val="000F1854"/>
    <w:rsid w:val="000F297D"/>
    <w:rsid w:val="00123523"/>
    <w:rsid w:val="0012390E"/>
    <w:rsid w:val="00124F5D"/>
    <w:rsid w:val="001313A3"/>
    <w:rsid w:val="00135F24"/>
    <w:rsid w:val="00140A8A"/>
    <w:rsid w:val="00143379"/>
    <w:rsid w:val="00146589"/>
    <w:rsid w:val="00147DAB"/>
    <w:rsid w:val="0015086E"/>
    <w:rsid w:val="00150919"/>
    <w:rsid w:val="00162AF1"/>
    <w:rsid w:val="00163032"/>
    <w:rsid w:val="0016388E"/>
    <w:rsid w:val="00164CF9"/>
    <w:rsid w:val="00173AC3"/>
    <w:rsid w:val="001818DC"/>
    <w:rsid w:val="001905D8"/>
    <w:rsid w:val="00190DFA"/>
    <w:rsid w:val="00196994"/>
    <w:rsid w:val="00197BE8"/>
    <w:rsid w:val="001A206F"/>
    <w:rsid w:val="001B16AB"/>
    <w:rsid w:val="001B3505"/>
    <w:rsid w:val="001B5601"/>
    <w:rsid w:val="001C2A3D"/>
    <w:rsid w:val="001C2C11"/>
    <w:rsid w:val="001C66E1"/>
    <w:rsid w:val="001C7C0D"/>
    <w:rsid w:val="001C7E2F"/>
    <w:rsid w:val="001D0DF4"/>
    <w:rsid w:val="001F7D4C"/>
    <w:rsid w:val="00203D20"/>
    <w:rsid w:val="00204F48"/>
    <w:rsid w:val="00215E83"/>
    <w:rsid w:val="00221EBB"/>
    <w:rsid w:val="00223195"/>
    <w:rsid w:val="00224B1A"/>
    <w:rsid w:val="00237957"/>
    <w:rsid w:val="00241DCD"/>
    <w:rsid w:val="00245AEC"/>
    <w:rsid w:val="00261F41"/>
    <w:rsid w:val="002638BF"/>
    <w:rsid w:val="00267BE2"/>
    <w:rsid w:val="0027098E"/>
    <w:rsid w:val="00286CA8"/>
    <w:rsid w:val="00286DA2"/>
    <w:rsid w:val="002878C0"/>
    <w:rsid w:val="00292DE7"/>
    <w:rsid w:val="00294C5E"/>
    <w:rsid w:val="0029747A"/>
    <w:rsid w:val="002A63AE"/>
    <w:rsid w:val="002A6DD1"/>
    <w:rsid w:val="002A78CF"/>
    <w:rsid w:val="002B23B8"/>
    <w:rsid w:val="002C071E"/>
    <w:rsid w:val="002C1B07"/>
    <w:rsid w:val="002C720C"/>
    <w:rsid w:val="002D2ED4"/>
    <w:rsid w:val="002D3466"/>
    <w:rsid w:val="002D6F2A"/>
    <w:rsid w:val="002E29C5"/>
    <w:rsid w:val="002E7080"/>
    <w:rsid w:val="002E768A"/>
    <w:rsid w:val="002F1545"/>
    <w:rsid w:val="002F2902"/>
    <w:rsid w:val="002F57C5"/>
    <w:rsid w:val="00320856"/>
    <w:rsid w:val="003219C1"/>
    <w:rsid w:val="00327D82"/>
    <w:rsid w:val="00330993"/>
    <w:rsid w:val="003402FF"/>
    <w:rsid w:val="00344259"/>
    <w:rsid w:val="0035228B"/>
    <w:rsid w:val="00352CA2"/>
    <w:rsid w:val="003570E2"/>
    <w:rsid w:val="00360852"/>
    <w:rsid w:val="00365170"/>
    <w:rsid w:val="00371671"/>
    <w:rsid w:val="00373807"/>
    <w:rsid w:val="00380997"/>
    <w:rsid w:val="00386DD9"/>
    <w:rsid w:val="003915A6"/>
    <w:rsid w:val="003A35D2"/>
    <w:rsid w:val="003B0641"/>
    <w:rsid w:val="003B105E"/>
    <w:rsid w:val="003B19C0"/>
    <w:rsid w:val="003B1E14"/>
    <w:rsid w:val="003B3632"/>
    <w:rsid w:val="003B7471"/>
    <w:rsid w:val="003C28D6"/>
    <w:rsid w:val="003D1444"/>
    <w:rsid w:val="003D25A6"/>
    <w:rsid w:val="003D2DEA"/>
    <w:rsid w:val="003D3574"/>
    <w:rsid w:val="003E4E9B"/>
    <w:rsid w:val="003E723B"/>
    <w:rsid w:val="00402665"/>
    <w:rsid w:val="004028FC"/>
    <w:rsid w:val="00403C03"/>
    <w:rsid w:val="0040629A"/>
    <w:rsid w:val="00406B43"/>
    <w:rsid w:val="00410221"/>
    <w:rsid w:val="004113CE"/>
    <w:rsid w:val="0042032F"/>
    <w:rsid w:val="00421B6B"/>
    <w:rsid w:val="004300D0"/>
    <w:rsid w:val="00430A56"/>
    <w:rsid w:val="0043272A"/>
    <w:rsid w:val="00432A98"/>
    <w:rsid w:val="00432E89"/>
    <w:rsid w:val="00436C97"/>
    <w:rsid w:val="00444744"/>
    <w:rsid w:val="0045193D"/>
    <w:rsid w:val="00452403"/>
    <w:rsid w:val="00454EDE"/>
    <w:rsid w:val="0045505A"/>
    <w:rsid w:val="004612D6"/>
    <w:rsid w:val="00461AA0"/>
    <w:rsid w:val="00462C5C"/>
    <w:rsid w:val="00463749"/>
    <w:rsid w:val="0046449E"/>
    <w:rsid w:val="00466D7C"/>
    <w:rsid w:val="00467E02"/>
    <w:rsid w:val="00470B9B"/>
    <w:rsid w:val="00471542"/>
    <w:rsid w:val="00472762"/>
    <w:rsid w:val="004817C3"/>
    <w:rsid w:val="00485688"/>
    <w:rsid w:val="0048700A"/>
    <w:rsid w:val="00487833"/>
    <w:rsid w:val="004A0DBB"/>
    <w:rsid w:val="004A18EC"/>
    <w:rsid w:val="004A1BEC"/>
    <w:rsid w:val="004A1D88"/>
    <w:rsid w:val="004A1E88"/>
    <w:rsid w:val="004A4848"/>
    <w:rsid w:val="004B03E1"/>
    <w:rsid w:val="004B2545"/>
    <w:rsid w:val="004B7E02"/>
    <w:rsid w:val="004C1512"/>
    <w:rsid w:val="004C2C2C"/>
    <w:rsid w:val="004C6DA1"/>
    <w:rsid w:val="004D1BD4"/>
    <w:rsid w:val="004D2577"/>
    <w:rsid w:val="004D4F6C"/>
    <w:rsid w:val="004D6CA0"/>
    <w:rsid w:val="004F402B"/>
    <w:rsid w:val="004F58CA"/>
    <w:rsid w:val="004F5C04"/>
    <w:rsid w:val="00500E7A"/>
    <w:rsid w:val="00501817"/>
    <w:rsid w:val="00504BDC"/>
    <w:rsid w:val="00507A7F"/>
    <w:rsid w:val="0051069E"/>
    <w:rsid w:val="0051183D"/>
    <w:rsid w:val="00511C33"/>
    <w:rsid w:val="0051291B"/>
    <w:rsid w:val="005141EA"/>
    <w:rsid w:val="0053168C"/>
    <w:rsid w:val="00540BA0"/>
    <w:rsid w:val="00541792"/>
    <w:rsid w:val="0054239F"/>
    <w:rsid w:val="0054626F"/>
    <w:rsid w:val="005462E8"/>
    <w:rsid w:val="00547C98"/>
    <w:rsid w:val="00551526"/>
    <w:rsid w:val="005515B5"/>
    <w:rsid w:val="00552E3C"/>
    <w:rsid w:val="0055377B"/>
    <w:rsid w:val="005550B5"/>
    <w:rsid w:val="00555552"/>
    <w:rsid w:val="00555EC4"/>
    <w:rsid w:val="0055741C"/>
    <w:rsid w:val="00557BE8"/>
    <w:rsid w:val="0056085F"/>
    <w:rsid w:val="0056336B"/>
    <w:rsid w:val="005645E8"/>
    <w:rsid w:val="00564B07"/>
    <w:rsid w:val="005654B6"/>
    <w:rsid w:val="00565ABB"/>
    <w:rsid w:val="00577092"/>
    <w:rsid w:val="0058619B"/>
    <w:rsid w:val="005942F9"/>
    <w:rsid w:val="005A0A10"/>
    <w:rsid w:val="005A3E13"/>
    <w:rsid w:val="005A67F5"/>
    <w:rsid w:val="005B42EB"/>
    <w:rsid w:val="005B5A66"/>
    <w:rsid w:val="005B605C"/>
    <w:rsid w:val="005B64A8"/>
    <w:rsid w:val="005C1A88"/>
    <w:rsid w:val="005C1CDF"/>
    <w:rsid w:val="005D3D96"/>
    <w:rsid w:val="005E07B3"/>
    <w:rsid w:val="005E09AC"/>
    <w:rsid w:val="005E7860"/>
    <w:rsid w:val="005F0B5A"/>
    <w:rsid w:val="005F680F"/>
    <w:rsid w:val="005F681B"/>
    <w:rsid w:val="00623160"/>
    <w:rsid w:val="00630DC6"/>
    <w:rsid w:val="00632D60"/>
    <w:rsid w:val="00634899"/>
    <w:rsid w:val="006363D9"/>
    <w:rsid w:val="00643084"/>
    <w:rsid w:val="00652AF4"/>
    <w:rsid w:val="0065417F"/>
    <w:rsid w:val="006555A6"/>
    <w:rsid w:val="00656171"/>
    <w:rsid w:val="0066057A"/>
    <w:rsid w:val="00661DDD"/>
    <w:rsid w:val="00662B01"/>
    <w:rsid w:val="00666DBD"/>
    <w:rsid w:val="00667455"/>
    <w:rsid w:val="00671D1A"/>
    <w:rsid w:val="006722EB"/>
    <w:rsid w:val="00672BF2"/>
    <w:rsid w:val="006732EC"/>
    <w:rsid w:val="00680C55"/>
    <w:rsid w:val="006817F2"/>
    <w:rsid w:val="0068444A"/>
    <w:rsid w:val="0068490C"/>
    <w:rsid w:val="0069102E"/>
    <w:rsid w:val="006A34E4"/>
    <w:rsid w:val="006B49BC"/>
    <w:rsid w:val="006C075B"/>
    <w:rsid w:val="006C34F0"/>
    <w:rsid w:val="006D5488"/>
    <w:rsid w:val="006D646E"/>
    <w:rsid w:val="006E1C66"/>
    <w:rsid w:val="006E45A4"/>
    <w:rsid w:val="006E45DC"/>
    <w:rsid w:val="006F7119"/>
    <w:rsid w:val="00700CA5"/>
    <w:rsid w:val="007058F2"/>
    <w:rsid w:val="00706447"/>
    <w:rsid w:val="00707182"/>
    <w:rsid w:val="0070745A"/>
    <w:rsid w:val="00707D64"/>
    <w:rsid w:val="00712473"/>
    <w:rsid w:val="007133CB"/>
    <w:rsid w:val="00715CAD"/>
    <w:rsid w:val="00716016"/>
    <w:rsid w:val="0071720E"/>
    <w:rsid w:val="00720EFE"/>
    <w:rsid w:val="00726FC9"/>
    <w:rsid w:val="00737178"/>
    <w:rsid w:val="0073787D"/>
    <w:rsid w:val="00746CE7"/>
    <w:rsid w:val="00751A07"/>
    <w:rsid w:val="00753377"/>
    <w:rsid w:val="00753D20"/>
    <w:rsid w:val="00773274"/>
    <w:rsid w:val="0078078A"/>
    <w:rsid w:val="00780A64"/>
    <w:rsid w:val="0079175F"/>
    <w:rsid w:val="007A1FE4"/>
    <w:rsid w:val="007A3AD2"/>
    <w:rsid w:val="007A73C1"/>
    <w:rsid w:val="007B3AEF"/>
    <w:rsid w:val="007C0E64"/>
    <w:rsid w:val="007C5D01"/>
    <w:rsid w:val="007C7173"/>
    <w:rsid w:val="007C7B6B"/>
    <w:rsid w:val="007D1118"/>
    <w:rsid w:val="007F1850"/>
    <w:rsid w:val="007F25F7"/>
    <w:rsid w:val="007F29C0"/>
    <w:rsid w:val="007F3A32"/>
    <w:rsid w:val="007F7A3E"/>
    <w:rsid w:val="00801EF8"/>
    <w:rsid w:val="00802804"/>
    <w:rsid w:val="00804984"/>
    <w:rsid w:val="008065AB"/>
    <w:rsid w:val="008128C7"/>
    <w:rsid w:val="008130D7"/>
    <w:rsid w:val="00835129"/>
    <w:rsid w:val="008358C6"/>
    <w:rsid w:val="00836923"/>
    <w:rsid w:val="00842757"/>
    <w:rsid w:val="0085007E"/>
    <w:rsid w:val="0085543D"/>
    <w:rsid w:val="00856B79"/>
    <w:rsid w:val="008629DD"/>
    <w:rsid w:val="008645DE"/>
    <w:rsid w:val="00865A65"/>
    <w:rsid w:val="00865C56"/>
    <w:rsid w:val="008670B4"/>
    <w:rsid w:val="00870772"/>
    <w:rsid w:val="00871784"/>
    <w:rsid w:val="008772DB"/>
    <w:rsid w:val="00877AE5"/>
    <w:rsid w:val="00895B2D"/>
    <w:rsid w:val="008A3B36"/>
    <w:rsid w:val="008A4D9E"/>
    <w:rsid w:val="008B0748"/>
    <w:rsid w:val="008B2AFE"/>
    <w:rsid w:val="008B5008"/>
    <w:rsid w:val="008B61A1"/>
    <w:rsid w:val="008B659E"/>
    <w:rsid w:val="008C4A6F"/>
    <w:rsid w:val="008C60A1"/>
    <w:rsid w:val="008E253A"/>
    <w:rsid w:val="008E6ECA"/>
    <w:rsid w:val="008F47AC"/>
    <w:rsid w:val="008F75E6"/>
    <w:rsid w:val="00906768"/>
    <w:rsid w:val="0092045B"/>
    <w:rsid w:val="0092177B"/>
    <w:rsid w:val="00921A98"/>
    <w:rsid w:val="00924996"/>
    <w:rsid w:val="00925214"/>
    <w:rsid w:val="00931F3B"/>
    <w:rsid w:val="0093388E"/>
    <w:rsid w:val="0093491D"/>
    <w:rsid w:val="009352E5"/>
    <w:rsid w:val="00936051"/>
    <w:rsid w:val="009413CC"/>
    <w:rsid w:val="00941435"/>
    <w:rsid w:val="0094329C"/>
    <w:rsid w:val="00944E14"/>
    <w:rsid w:val="009474B9"/>
    <w:rsid w:val="009548E9"/>
    <w:rsid w:val="00961BA7"/>
    <w:rsid w:val="009666B7"/>
    <w:rsid w:val="00977D54"/>
    <w:rsid w:val="009A458B"/>
    <w:rsid w:val="009B0189"/>
    <w:rsid w:val="009B0832"/>
    <w:rsid w:val="009B4F48"/>
    <w:rsid w:val="009C0042"/>
    <w:rsid w:val="009C0B25"/>
    <w:rsid w:val="009C3483"/>
    <w:rsid w:val="009C3630"/>
    <w:rsid w:val="009D4822"/>
    <w:rsid w:val="009D773E"/>
    <w:rsid w:val="009D7CCB"/>
    <w:rsid w:val="009E020B"/>
    <w:rsid w:val="009E1155"/>
    <w:rsid w:val="009F2C64"/>
    <w:rsid w:val="00A010BC"/>
    <w:rsid w:val="00A01D74"/>
    <w:rsid w:val="00A01F1C"/>
    <w:rsid w:val="00A04515"/>
    <w:rsid w:val="00A05FB2"/>
    <w:rsid w:val="00A0718B"/>
    <w:rsid w:val="00A10573"/>
    <w:rsid w:val="00A11E13"/>
    <w:rsid w:val="00A12552"/>
    <w:rsid w:val="00A15F21"/>
    <w:rsid w:val="00A16AF5"/>
    <w:rsid w:val="00A20AA8"/>
    <w:rsid w:val="00A225FD"/>
    <w:rsid w:val="00A34BE4"/>
    <w:rsid w:val="00A35D43"/>
    <w:rsid w:val="00A37734"/>
    <w:rsid w:val="00A37D7C"/>
    <w:rsid w:val="00A40451"/>
    <w:rsid w:val="00A4573B"/>
    <w:rsid w:val="00A4679E"/>
    <w:rsid w:val="00A53023"/>
    <w:rsid w:val="00A5524E"/>
    <w:rsid w:val="00A64795"/>
    <w:rsid w:val="00A70F20"/>
    <w:rsid w:val="00A714F9"/>
    <w:rsid w:val="00A7283A"/>
    <w:rsid w:val="00A73506"/>
    <w:rsid w:val="00A74D7D"/>
    <w:rsid w:val="00A75E10"/>
    <w:rsid w:val="00A8691D"/>
    <w:rsid w:val="00A87B2C"/>
    <w:rsid w:val="00A977FD"/>
    <w:rsid w:val="00AA0E39"/>
    <w:rsid w:val="00AA5283"/>
    <w:rsid w:val="00AB19F5"/>
    <w:rsid w:val="00AB700B"/>
    <w:rsid w:val="00AC3ADF"/>
    <w:rsid w:val="00AD08E1"/>
    <w:rsid w:val="00AD48A7"/>
    <w:rsid w:val="00AE2C5D"/>
    <w:rsid w:val="00AF0543"/>
    <w:rsid w:val="00AF1177"/>
    <w:rsid w:val="00AF34B8"/>
    <w:rsid w:val="00AF7238"/>
    <w:rsid w:val="00B1092C"/>
    <w:rsid w:val="00B11337"/>
    <w:rsid w:val="00B126B7"/>
    <w:rsid w:val="00B1507D"/>
    <w:rsid w:val="00B16BE2"/>
    <w:rsid w:val="00B173D5"/>
    <w:rsid w:val="00B20F64"/>
    <w:rsid w:val="00B22B0F"/>
    <w:rsid w:val="00B244C4"/>
    <w:rsid w:val="00B25116"/>
    <w:rsid w:val="00B41B5E"/>
    <w:rsid w:val="00B46A1E"/>
    <w:rsid w:val="00B50206"/>
    <w:rsid w:val="00B567F7"/>
    <w:rsid w:val="00B5722F"/>
    <w:rsid w:val="00B60DA5"/>
    <w:rsid w:val="00B61D00"/>
    <w:rsid w:val="00B716B5"/>
    <w:rsid w:val="00B72314"/>
    <w:rsid w:val="00B72379"/>
    <w:rsid w:val="00B75080"/>
    <w:rsid w:val="00B76EC6"/>
    <w:rsid w:val="00B77B61"/>
    <w:rsid w:val="00B804FC"/>
    <w:rsid w:val="00B80991"/>
    <w:rsid w:val="00B82019"/>
    <w:rsid w:val="00B83127"/>
    <w:rsid w:val="00B845E4"/>
    <w:rsid w:val="00B90086"/>
    <w:rsid w:val="00B925C0"/>
    <w:rsid w:val="00B970AA"/>
    <w:rsid w:val="00BA3A3D"/>
    <w:rsid w:val="00BA7921"/>
    <w:rsid w:val="00BB0030"/>
    <w:rsid w:val="00BC4D0E"/>
    <w:rsid w:val="00BC53B6"/>
    <w:rsid w:val="00BC5E5A"/>
    <w:rsid w:val="00BD7EBB"/>
    <w:rsid w:val="00BE169F"/>
    <w:rsid w:val="00BE2013"/>
    <w:rsid w:val="00BE3B86"/>
    <w:rsid w:val="00BE65AE"/>
    <w:rsid w:val="00BF2A55"/>
    <w:rsid w:val="00C030AC"/>
    <w:rsid w:val="00C03CD8"/>
    <w:rsid w:val="00C05F48"/>
    <w:rsid w:val="00C1653D"/>
    <w:rsid w:val="00C20EDF"/>
    <w:rsid w:val="00C31CE7"/>
    <w:rsid w:val="00C3328E"/>
    <w:rsid w:val="00C3348C"/>
    <w:rsid w:val="00C3372D"/>
    <w:rsid w:val="00C363E1"/>
    <w:rsid w:val="00C37274"/>
    <w:rsid w:val="00C4331E"/>
    <w:rsid w:val="00C4781A"/>
    <w:rsid w:val="00C51F10"/>
    <w:rsid w:val="00C531CC"/>
    <w:rsid w:val="00C75EAF"/>
    <w:rsid w:val="00C81C08"/>
    <w:rsid w:val="00C8318D"/>
    <w:rsid w:val="00C8792D"/>
    <w:rsid w:val="00C90642"/>
    <w:rsid w:val="00C96621"/>
    <w:rsid w:val="00CA1BBE"/>
    <w:rsid w:val="00CA44BC"/>
    <w:rsid w:val="00CA51AD"/>
    <w:rsid w:val="00CB60CD"/>
    <w:rsid w:val="00CC4AC6"/>
    <w:rsid w:val="00CC53E7"/>
    <w:rsid w:val="00CC6367"/>
    <w:rsid w:val="00CD7A7B"/>
    <w:rsid w:val="00CE11FD"/>
    <w:rsid w:val="00CE1E2B"/>
    <w:rsid w:val="00CE2DA1"/>
    <w:rsid w:val="00CE6107"/>
    <w:rsid w:val="00D020E0"/>
    <w:rsid w:val="00D021B2"/>
    <w:rsid w:val="00D0716B"/>
    <w:rsid w:val="00D14940"/>
    <w:rsid w:val="00D16305"/>
    <w:rsid w:val="00D221D3"/>
    <w:rsid w:val="00D22421"/>
    <w:rsid w:val="00D22EB5"/>
    <w:rsid w:val="00D25EDB"/>
    <w:rsid w:val="00D26D99"/>
    <w:rsid w:val="00D30784"/>
    <w:rsid w:val="00D36D81"/>
    <w:rsid w:val="00D42363"/>
    <w:rsid w:val="00D4312F"/>
    <w:rsid w:val="00D45059"/>
    <w:rsid w:val="00D502EC"/>
    <w:rsid w:val="00D52A86"/>
    <w:rsid w:val="00D5555E"/>
    <w:rsid w:val="00D60E25"/>
    <w:rsid w:val="00D65C48"/>
    <w:rsid w:val="00D80420"/>
    <w:rsid w:val="00D80A22"/>
    <w:rsid w:val="00D812A3"/>
    <w:rsid w:val="00D825A4"/>
    <w:rsid w:val="00D82ECF"/>
    <w:rsid w:val="00D85EB7"/>
    <w:rsid w:val="00D90456"/>
    <w:rsid w:val="00D913C9"/>
    <w:rsid w:val="00D945BF"/>
    <w:rsid w:val="00D960F4"/>
    <w:rsid w:val="00DA2DBB"/>
    <w:rsid w:val="00DA34BB"/>
    <w:rsid w:val="00DA633D"/>
    <w:rsid w:val="00DA65B2"/>
    <w:rsid w:val="00DB0B86"/>
    <w:rsid w:val="00DB1A36"/>
    <w:rsid w:val="00DB3C10"/>
    <w:rsid w:val="00DC790D"/>
    <w:rsid w:val="00DD65FB"/>
    <w:rsid w:val="00DD78DA"/>
    <w:rsid w:val="00DE0F66"/>
    <w:rsid w:val="00DE2798"/>
    <w:rsid w:val="00DF2798"/>
    <w:rsid w:val="00E0049D"/>
    <w:rsid w:val="00E00F2D"/>
    <w:rsid w:val="00E017D5"/>
    <w:rsid w:val="00E02E65"/>
    <w:rsid w:val="00E03B13"/>
    <w:rsid w:val="00E07D88"/>
    <w:rsid w:val="00E22D83"/>
    <w:rsid w:val="00E3027E"/>
    <w:rsid w:val="00E51EDD"/>
    <w:rsid w:val="00E5455F"/>
    <w:rsid w:val="00E617E5"/>
    <w:rsid w:val="00E8318D"/>
    <w:rsid w:val="00E837A3"/>
    <w:rsid w:val="00E864C5"/>
    <w:rsid w:val="00E866C8"/>
    <w:rsid w:val="00E90FD3"/>
    <w:rsid w:val="00E91076"/>
    <w:rsid w:val="00EA3108"/>
    <w:rsid w:val="00EB0A44"/>
    <w:rsid w:val="00EB5E5B"/>
    <w:rsid w:val="00EC0E44"/>
    <w:rsid w:val="00ED3964"/>
    <w:rsid w:val="00ED4452"/>
    <w:rsid w:val="00ED54D1"/>
    <w:rsid w:val="00ED7AB8"/>
    <w:rsid w:val="00EE19A9"/>
    <w:rsid w:val="00EE2AF8"/>
    <w:rsid w:val="00EF21A6"/>
    <w:rsid w:val="00EF3FB9"/>
    <w:rsid w:val="00EF48FE"/>
    <w:rsid w:val="00F01287"/>
    <w:rsid w:val="00F10214"/>
    <w:rsid w:val="00F2005F"/>
    <w:rsid w:val="00F20C26"/>
    <w:rsid w:val="00F23315"/>
    <w:rsid w:val="00F37D6D"/>
    <w:rsid w:val="00F4296E"/>
    <w:rsid w:val="00F50714"/>
    <w:rsid w:val="00F558D9"/>
    <w:rsid w:val="00F6256A"/>
    <w:rsid w:val="00F6259F"/>
    <w:rsid w:val="00F64F83"/>
    <w:rsid w:val="00F75728"/>
    <w:rsid w:val="00F81B5F"/>
    <w:rsid w:val="00F82F97"/>
    <w:rsid w:val="00F84F7F"/>
    <w:rsid w:val="00F855CD"/>
    <w:rsid w:val="00F86C86"/>
    <w:rsid w:val="00F90FC2"/>
    <w:rsid w:val="00F947E8"/>
    <w:rsid w:val="00F95A8B"/>
    <w:rsid w:val="00F970B8"/>
    <w:rsid w:val="00FA23B5"/>
    <w:rsid w:val="00FA6A50"/>
    <w:rsid w:val="00FB17AD"/>
    <w:rsid w:val="00FB306C"/>
    <w:rsid w:val="00FC0F94"/>
    <w:rsid w:val="00FC13B5"/>
    <w:rsid w:val="00FD22FF"/>
    <w:rsid w:val="00FE0719"/>
    <w:rsid w:val="00FE2F45"/>
    <w:rsid w:val="00FE6492"/>
    <w:rsid w:val="00FE64C9"/>
    <w:rsid w:val="00FE7E5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qFormat/>
    <w:rsid w:val="009548E9"/>
    <w:pPr>
      <w:keepNext/>
      <w:spacing w:line="360" w:lineRule="auto"/>
      <w:jc w:val="center"/>
      <w:outlineLvl w:val="0"/>
    </w:pPr>
    <w:rPr>
      <w:b/>
      <w:bCs/>
      <w:sz w:val="28"/>
      <w:szCs w:val="28"/>
      <w:u w:val="single"/>
    </w:rPr>
  </w:style>
  <w:style w:type="paragraph" w:styleId="Titre2">
    <w:name w:val="heading 2"/>
    <w:basedOn w:val="Normal"/>
    <w:next w:val="Normal"/>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qFormat/>
    <w:rsid w:val="009548E9"/>
    <w:pPr>
      <w:keepNext/>
      <w:spacing w:line="360" w:lineRule="auto"/>
      <w:jc w:val="center"/>
      <w:outlineLvl w:val="4"/>
    </w:pPr>
    <w:rPr>
      <w:sz w:val="32"/>
      <w:szCs w:val="32"/>
    </w:rPr>
  </w:style>
  <w:style w:type="paragraph" w:styleId="Titre6">
    <w:name w:val="heading 6"/>
    <w:basedOn w:val="Normal"/>
    <w:next w:val="Normal"/>
    <w:qFormat/>
    <w:rsid w:val="009548E9"/>
    <w:pPr>
      <w:keepNext/>
      <w:spacing w:line="360" w:lineRule="auto"/>
      <w:jc w:val="both"/>
      <w:outlineLvl w:val="5"/>
    </w:pPr>
    <w:rPr>
      <w:b/>
      <w:bCs/>
      <w:sz w:val="24"/>
      <w:szCs w:val="24"/>
    </w:rPr>
  </w:style>
  <w:style w:type="paragraph" w:styleId="Titre7">
    <w:name w:val="heading 7"/>
    <w:basedOn w:val="Normal"/>
    <w:next w:val="Normal"/>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548E9"/>
    <w:pPr>
      <w:jc w:val="center"/>
    </w:pPr>
    <w:rPr>
      <w:sz w:val="28"/>
      <w:szCs w:val="28"/>
    </w:rPr>
  </w:style>
  <w:style w:type="paragraph" w:styleId="Corpsdetexte">
    <w:name w:val="Body Text"/>
    <w:basedOn w:val="Normal"/>
    <w:rsid w:val="009548E9"/>
    <w:pPr>
      <w:spacing w:line="360" w:lineRule="auto"/>
      <w:jc w:val="both"/>
    </w:pPr>
    <w:rPr>
      <w:sz w:val="32"/>
      <w:szCs w:val="32"/>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rsid w:val="009548E9"/>
    <w:pPr>
      <w:spacing w:line="360" w:lineRule="auto"/>
      <w:jc w:val="both"/>
    </w:pPr>
    <w:rPr>
      <w:i/>
      <w:iCs/>
      <w:sz w:val="24"/>
      <w:szCs w:val="24"/>
    </w:rPr>
  </w:style>
  <w:style w:type="paragraph" w:styleId="Corpsdetexte2">
    <w:name w:val="Body Text 2"/>
    <w:basedOn w:val="Normal"/>
    <w:rsid w:val="00D825A4"/>
    <w:pPr>
      <w:spacing w:after="120" w:line="480" w:lineRule="auto"/>
    </w:pPr>
  </w:style>
  <w:style w:type="paragraph" w:styleId="Pieddepage">
    <w:name w:val="footer"/>
    <w:basedOn w:val="Normal"/>
    <w:link w:val="PieddepageCar"/>
    <w:uiPriority w:val="99"/>
    <w:rsid w:val="00286CA8"/>
    <w:pPr>
      <w:tabs>
        <w:tab w:val="center" w:pos="4536"/>
        <w:tab w:val="right" w:pos="9072"/>
      </w:tabs>
    </w:pPr>
  </w:style>
  <w:style w:type="character" w:styleId="Numrodepage">
    <w:name w:val="page number"/>
    <w:basedOn w:val="Policepardfaut"/>
    <w:rsid w:val="00286CA8"/>
  </w:style>
  <w:style w:type="paragraph" w:styleId="Retraitcorpsdetexte3">
    <w:name w:val="Body Text Indent 3"/>
    <w:basedOn w:val="Normal"/>
    <w:link w:val="Retraitcorpsdetexte3Car"/>
    <w:rsid w:val="00F2005F"/>
    <w:pPr>
      <w:spacing w:after="120"/>
      <w:ind w:left="283"/>
    </w:pPr>
    <w:rPr>
      <w:sz w:val="16"/>
      <w:szCs w:val="16"/>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basedOn w:val="Normal"/>
    <w:rsid w:val="003570E2"/>
    <w:pPr>
      <w:tabs>
        <w:tab w:val="center" w:pos="4536"/>
        <w:tab w:val="right" w:pos="9072"/>
      </w:tabs>
    </w:p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720EF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0B3893"/>
    <w:rPr>
      <w:rFonts w:ascii="Tahoma" w:hAnsi="Tahoma" w:cs="Tahoma"/>
      <w:sz w:val="16"/>
      <w:szCs w:val="16"/>
    </w:rPr>
  </w:style>
  <w:style w:type="paragraph" w:styleId="Lgende">
    <w:name w:val="caption"/>
    <w:basedOn w:val="Normal"/>
    <w:next w:val="Normal"/>
    <w:qFormat/>
    <w:rsid w:val="00CA51AD"/>
    <w:pPr>
      <w:overflowPunct w:val="0"/>
      <w:autoSpaceDE w:val="0"/>
      <w:autoSpaceDN w:val="0"/>
      <w:adjustRightInd w:val="0"/>
      <w:jc w:val="center"/>
      <w:textAlignment w:val="baseline"/>
    </w:pPr>
    <w:rPr>
      <w:rFonts w:ascii="Arial" w:hAnsi="Arial"/>
      <w:b/>
      <w:i/>
      <w:u w:val="single"/>
      <w:lang w:eastAsia="fr-FR"/>
    </w:rPr>
  </w:style>
  <w:style w:type="paragraph" w:customStyle="1" w:styleId="p25">
    <w:name w:val="p25"/>
    <w:basedOn w:val="Normal"/>
    <w:rsid w:val="008629DD"/>
    <w:pPr>
      <w:widowControl w:val="0"/>
      <w:tabs>
        <w:tab w:val="left" w:pos="566"/>
      </w:tabs>
      <w:autoSpaceDE w:val="0"/>
      <w:autoSpaceDN w:val="0"/>
      <w:adjustRightInd w:val="0"/>
      <w:ind w:left="874"/>
    </w:pPr>
    <w:rPr>
      <w:sz w:val="24"/>
      <w:szCs w:val="24"/>
      <w:lang w:val="en-US" w:eastAsia="fr-FR"/>
    </w:rPr>
  </w:style>
  <w:style w:type="paragraph" w:styleId="Paragraphedeliste">
    <w:name w:val="List Paragraph"/>
    <w:basedOn w:val="Normal"/>
    <w:uiPriority w:val="34"/>
    <w:qFormat/>
    <w:rsid w:val="008629DD"/>
    <w:pPr>
      <w:ind w:left="708"/>
    </w:pPr>
    <w:rPr>
      <w:sz w:val="24"/>
      <w:szCs w:val="24"/>
      <w:lang w:eastAsia="fr-FR"/>
    </w:rPr>
  </w:style>
  <w:style w:type="character" w:customStyle="1" w:styleId="PieddepageCar">
    <w:name w:val="Pied de page Car"/>
    <w:link w:val="Pieddepage"/>
    <w:uiPriority w:val="99"/>
    <w:rsid w:val="00A53023"/>
    <w:rPr>
      <w:rFonts w:eastAsia="Times New Roman"/>
      <w:lang w:eastAsia="zh-CN"/>
    </w:rPr>
  </w:style>
  <w:style w:type="character" w:customStyle="1" w:styleId="Retraitcorpsdetexte3Car">
    <w:name w:val="Retrait corps de texte 3 Car"/>
    <w:link w:val="Retraitcorpsdetexte3"/>
    <w:rsid w:val="00A53023"/>
    <w:rPr>
      <w:rFonts w:eastAsia="Times New Roman"/>
      <w:sz w:val="16"/>
      <w:szCs w:val="16"/>
      <w:lang w:eastAsia="zh-CN"/>
    </w:rPr>
  </w:style>
</w:styles>
</file>

<file path=word/webSettings.xml><?xml version="1.0" encoding="utf-8"?>
<w:webSettings xmlns:r="http://schemas.openxmlformats.org/officeDocument/2006/relationships" xmlns:w="http://schemas.openxmlformats.org/wordprocessingml/2006/main">
  <w:divs>
    <w:div w:id="311102657">
      <w:bodyDiv w:val="1"/>
      <w:marLeft w:val="0"/>
      <w:marRight w:val="0"/>
      <w:marTop w:val="0"/>
      <w:marBottom w:val="0"/>
      <w:divBdr>
        <w:top w:val="none" w:sz="0" w:space="0" w:color="auto"/>
        <w:left w:val="none" w:sz="0" w:space="0" w:color="auto"/>
        <w:bottom w:val="none" w:sz="0" w:space="0" w:color="auto"/>
        <w:right w:val="none" w:sz="0" w:space="0" w:color="auto"/>
      </w:divBdr>
    </w:div>
    <w:div w:id="602685319">
      <w:bodyDiv w:val="1"/>
      <w:marLeft w:val="0"/>
      <w:marRight w:val="0"/>
      <w:marTop w:val="0"/>
      <w:marBottom w:val="0"/>
      <w:divBdr>
        <w:top w:val="none" w:sz="0" w:space="0" w:color="auto"/>
        <w:left w:val="none" w:sz="0" w:space="0" w:color="auto"/>
        <w:bottom w:val="none" w:sz="0" w:space="0" w:color="auto"/>
        <w:right w:val="none" w:sz="0" w:space="0" w:color="auto"/>
      </w:divBdr>
    </w:div>
    <w:div w:id="876158574">
      <w:bodyDiv w:val="1"/>
      <w:marLeft w:val="0"/>
      <w:marRight w:val="0"/>
      <w:marTop w:val="0"/>
      <w:marBottom w:val="0"/>
      <w:divBdr>
        <w:top w:val="none" w:sz="0" w:space="0" w:color="auto"/>
        <w:left w:val="none" w:sz="0" w:space="0" w:color="auto"/>
        <w:bottom w:val="none" w:sz="0" w:space="0" w:color="auto"/>
        <w:right w:val="none" w:sz="0" w:space="0" w:color="auto"/>
      </w:divBdr>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224754369">
      <w:bodyDiv w:val="1"/>
      <w:marLeft w:val="0"/>
      <w:marRight w:val="0"/>
      <w:marTop w:val="0"/>
      <w:marBottom w:val="0"/>
      <w:divBdr>
        <w:top w:val="none" w:sz="0" w:space="0" w:color="auto"/>
        <w:left w:val="none" w:sz="0" w:space="0" w:color="auto"/>
        <w:bottom w:val="none" w:sz="0" w:space="0" w:color="auto"/>
        <w:right w:val="none" w:sz="0" w:space="0" w:color="auto"/>
      </w:divBdr>
    </w:div>
    <w:div w:id="1752005947">
      <w:bodyDiv w:val="1"/>
      <w:marLeft w:val="0"/>
      <w:marRight w:val="0"/>
      <w:marTop w:val="0"/>
      <w:marBottom w:val="0"/>
      <w:divBdr>
        <w:top w:val="none" w:sz="0" w:space="0" w:color="auto"/>
        <w:left w:val="none" w:sz="0" w:space="0" w:color="auto"/>
        <w:bottom w:val="none" w:sz="0" w:space="0" w:color="auto"/>
        <w:right w:val="none" w:sz="0" w:space="0" w:color="auto"/>
      </w:divBdr>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463E4-7923-463B-99B8-B8A03B9C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16</Pages>
  <Words>3737</Words>
  <Characters>20559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24248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30</cp:revision>
  <cp:lastPrinted>2023-05-19T09:40:00Z</cp:lastPrinted>
  <dcterms:created xsi:type="dcterms:W3CDTF">2023-03-28T11:46:00Z</dcterms:created>
  <dcterms:modified xsi:type="dcterms:W3CDTF">2023-05-23T13:09:00Z</dcterms:modified>
</cp:coreProperties>
</file>